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B5" w:rsidRDefault="000970B5" w:rsidP="000970B5">
      <w:pPr>
        <w:spacing w:line="240" w:lineRule="auto"/>
        <w:jc w:val="center"/>
        <w:rPr>
          <w:sz w:val="36"/>
          <w:szCs w:val="36"/>
        </w:rPr>
      </w:pPr>
      <w:r>
        <w:rPr>
          <w:sz w:val="36"/>
          <w:szCs w:val="36"/>
        </w:rPr>
        <w:t>Kentucky Valley Educational Cooperative</w:t>
      </w:r>
    </w:p>
    <w:p w:rsidR="000970B5" w:rsidRDefault="00C81ECE" w:rsidP="000970B5">
      <w:pPr>
        <w:spacing w:after="0" w:line="240" w:lineRule="auto"/>
        <w:jc w:val="center"/>
        <w:rPr>
          <w:sz w:val="28"/>
          <w:szCs w:val="28"/>
        </w:rPr>
      </w:pPr>
      <w:r>
        <w:rPr>
          <w:noProof/>
          <w:sz w:val="32"/>
          <w:szCs w:val="32"/>
        </w:rPr>
        <w:drawing>
          <wp:inline distT="0" distB="0" distL="0" distR="0" wp14:anchorId="4250B00C" wp14:editId="2C7E91DB">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0970B5" w:rsidRPr="00474FFA" w:rsidRDefault="000970B5" w:rsidP="000970B5">
      <w:pPr>
        <w:spacing w:after="0" w:line="240" w:lineRule="auto"/>
        <w:jc w:val="center"/>
        <w:rPr>
          <w:sz w:val="32"/>
          <w:szCs w:val="32"/>
        </w:rPr>
      </w:pPr>
    </w:p>
    <w:p w:rsidR="000970B5" w:rsidRPr="00474FFA" w:rsidRDefault="000970B5" w:rsidP="000970B5">
      <w:pPr>
        <w:spacing w:after="0" w:line="240" w:lineRule="auto"/>
        <w:jc w:val="center"/>
        <w:rPr>
          <w:b/>
          <w:sz w:val="28"/>
          <w:szCs w:val="28"/>
          <w:u w:val="single"/>
        </w:rPr>
      </w:pPr>
      <w:r w:rsidRPr="00474FFA">
        <w:rPr>
          <w:b/>
          <w:sz w:val="28"/>
          <w:szCs w:val="28"/>
          <w:u w:val="single"/>
        </w:rPr>
        <w:t>Invitation to Bid</w:t>
      </w:r>
    </w:p>
    <w:p w:rsidR="000970B5" w:rsidRPr="00474FFA" w:rsidRDefault="000970B5" w:rsidP="000970B5">
      <w:pPr>
        <w:spacing w:after="0" w:line="240" w:lineRule="auto"/>
        <w:jc w:val="center"/>
        <w:rPr>
          <w:b/>
          <w:sz w:val="28"/>
          <w:szCs w:val="28"/>
          <w:u w:val="single"/>
        </w:rPr>
      </w:pPr>
    </w:p>
    <w:p w:rsidR="00C81ECE" w:rsidRPr="00C81ECE" w:rsidRDefault="00BD6682" w:rsidP="00C81ECE">
      <w:pPr>
        <w:spacing w:after="0" w:line="240" w:lineRule="auto"/>
        <w:rPr>
          <w:b/>
          <w:sz w:val="28"/>
          <w:szCs w:val="28"/>
        </w:rPr>
      </w:pPr>
      <w:r>
        <w:rPr>
          <w:b/>
          <w:sz w:val="28"/>
          <w:szCs w:val="28"/>
        </w:rPr>
        <w:t>Bid Opening:</w:t>
      </w:r>
      <w:r>
        <w:rPr>
          <w:b/>
          <w:sz w:val="28"/>
          <w:szCs w:val="28"/>
        </w:rPr>
        <w:tab/>
      </w:r>
      <w:r>
        <w:rPr>
          <w:b/>
          <w:sz w:val="28"/>
          <w:szCs w:val="28"/>
        </w:rPr>
        <w:tab/>
      </w:r>
      <w:r w:rsidR="00C21F4F">
        <w:rPr>
          <w:b/>
          <w:sz w:val="28"/>
          <w:szCs w:val="28"/>
        </w:rPr>
        <w:t>April 29, 2019</w:t>
      </w:r>
      <w:r w:rsidR="00C81ECE" w:rsidRPr="00C81ECE">
        <w:rPr>
          <w:b/>
          <w:sz w:val="28"/>
          <w:szCs w:val="28"/>
        </w:rPr>
        <w:t xml:space="preserve"> 10:00am</w:t>
      </w:r>
    </w:p>
    <w:p w:rsidR="000970B5" w:rsidRPr="00474FFA" w:rsidRDefault="00BD6682" w:rsidP="000970B5">
      <w:pPr>
        <w:spacing w:after="0" w:line="240" w:lineRule="auto"/>
        <w:rPr>
          <w:b/>
          <w:sz w:val="28"/>
          <w:szCs w:val="28"/>
        </w:rPr>
      </w:pPr>
      <w:r>
        <w:rPr>
          <w:b/>
          <w:sz w:val="28"/>
          <w:szCs w:val="28"/>
        </w:rPr>
        <w:t>Bid due by (closing):</w:t>
      </w:r>
      <w:r>
        <w:rPr>
          <w:b/>
          <w:sz w:val="28"/>
          <w:szCs w:val="28"/>
        </w:rPr>
        <w:tab/>
      </w:r>
      <w:r w:rsidR="00C21F4F">
        <w:rPr>
          <w:b/>
          <w:sz w:val="28"/>
          <w:szCs w:val="28"/>
        </w:rPr>
        <w:t>April 29, 2019</w:t>
      </w:r>
      <w:r w:rsidR="00C81ECE" w:rsidRPr="00C81ECE">
        <w:rPr>
          <w:b/>
          <w:sz w:val="28"/>
          <w:szCs w:val="28"/>
        </w:rPr>
        <w:t xml:space="preserve"> 10:00am</w:t>
      </w:r>
    </w:p>
    <w:p w:rsidR="000970B5" w:rsidRPr="00474FFA" w:rsidRDefault="000970B5" w:rsidP="000970B5">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r>
      <w:r w:rsidR="00BD6682">
        <w:rPr>
          <w:b/>
          <w:sz w:val="28"/>
          <w:szCs w:val="28"/>
        </w:rPr>
        <w:t>Sanitizing &amp; Cleaning Agents</w:t>
      </w:r>
      <w:r w:rsidR="00BD6682">
        <w:rPr>
          <w:b/>
          <w:sz w:val="28"/>
          <w:szCs w:val="28"/>
        </w:rPr>
        <w:tab/>
      </w:r>
    </w:p>
    <w:p w:rsidR="000970B5" w:rsidRPr="00474FFA" w:rsidRDefault="00BD6682" w:rsidP="000970B5">
      <w:pPr>
        <w:spacing w:after="0" w:line="240" w:lineRule="auto"/>
        <w:rPr>
          <w:b/>
          <w:sz w:val="28"/>
          <w:szCs w:val="28"/>
        </w:rPr>
      </w:pPr>
      <w:r>
        <w:rPr>
          <w:b/>
          <w:sz w:val="28"/>
          <w:szCs w:val="28"/>
        </w:rPr>
        <w:t>Bid R</w:t>
      </w:r>
      <w:r w:rsidR="00C81ECE">
        <w:rPr>
          <w:b/>
          <w:sz w:val="28"/>
          <w:szCs w:val="28"/>
        </w:rPr>
        <w:t>eference#:</w:t>
      </w:r>
      <w:r w:rsidR="00C81ECE">
        <w:rPr>
          <w:b/>
          <w:sz w:val="28"/>
          <w:szCs w:val="28"/>
        </w:rPr>
        <w:tab/>
      </w:r>
      <w:r w:rsidR="00C81ECE">
        <w:rPr>
          <w:b/>
          <w:sz w:val="28"/>
          <w:szCs w:val="28"/>
        </w:rPr>
        <w:tab/>
        <w:t>KVEC-San&amp;Clean-</w:t>
      </w:r>
      <w:r w:rsidR="00C21F4F">
        <w:rPr>
          <w:b/>
          <w:sz w:val="28"/>
          <w:szCs w:val="28"/>
        </w:rPr>
        <w:t>19/20</w:t>
      </w:r>
    </w:p>
    <w:p w:rsidR="000970B5" w:rsidRPr="00474FFA" w:rsidRDefault="00BD6682" w:rsidP="000970B5">
      <w:pPr>
        <w:spacing w:after="0" w:line="240" w:lineRule="auto"/>
        <w:rPr>
          <w:b/>
          <w:sz w:val="28"/>
          <w:szCs w:val="28"/>
        </w:rPr>
      </w:pPr>
      <w:r>
        <w:rPr>
          <w:b/>
          <w:sz w:val="28"/>
          <w:szCs w:val="28"/>
        </w:rPr>
        <w:t>Contract Period:</w:t>
      </w:r>
      <w:r>
        <w:rPr>
          <w:b/>
          <w:sz w:val="28"/>
          <w:szCs w:val="28"/>
        </w:rPr>
        <w:tab/>
      </w:r>
      <w:r>
        <w:rPr>
          <w:b/>
          <w:sz w:val="28"/>
          <w:szCs w:val="28"/>
        </w:rPr>
        <w:tab/>
        <w:t xml:space="preserve">July 1, </w:t>
      </w:r>
      <w:r w:rsidR="00C81ECE">
        <w:rPr>
          <w:b/>
          <w:sz w:val="28"/>
          <w:szCs w:val="28"/>
        </w:rPr>
        <w:t>201</w:t>
      </w:r>
      <w:r w:rsidR="00C21F4F">
        <w:rPr>
          <w:b/>
          <w:sz w:val="28"/>
          <w:szCs w:val="28"/>
        </w:rPr>
        <w:t>9</w:t>
      </w:r>
      <w:r w:rsidR="00C81ECE">
        <w:rPr>
          <w:b/>
          <w:sz w:val="28"/>
          <w:szCs w:val="28"/>
        </w:rPr>
        <w:t>-June 30, 20</w:t>
      </w:r>
      <w:r w:rsidR="00C21F4F">
        <w:rPr>
          <w:b/>
          <w:sz w:val="28"/>
          <w:szCs w:val="28"/>
        </w:rPr>
        <w:t>20</w:t>
      </w:r>
    </w:p>
    <w:p w:rsidR="000970B5" w:rsidRPr="001C2ED4" w:rsidRDefault="000970B5" w:rsidP="000970B5">
      <w:pPr>
        <w:spacing w:after="0" w:line="240" w:lineRule="auto"/>
        <w:rPr>
          <w:b/>
          <w:sz w:val="28"/>
          <w:szCs w:val="28"/>
        </w:rPr>
      </w:pPr>
    </w:p>
    <w:p w:rsidR="000970B5" w:rsidRPr="00474FFA" w:rsidRDefault="000970B5" w:rsidP="000970B5">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744F2B">
        <w:rPr>
          <w:szCs w:val="24"/>
        </w:rPr>
        <w:t>412 Roy Campbell Drive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(606) 436-3161 x5027</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ATTN: Ashley Parker</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8"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rsidR="000970B5" w:rsidRPr="00474FFA" w:rsidRDefault="000970B5" w:rsidP="000970B5">
      <w:pPr>
        <w:spacing w:after="0" w:line="240" w:lineRule="auto"/>
        <w:rPr>
          <w:szCs w:val="24"/>
        </w:rPr>
      </w:pPr>
      <w:r w:rsidRPr="00474FFA">
        <w:rPr>
          <w:szCs w:val="24"/>
        </w:rPr>
        <w:tab/>
      </w:r>
    </w:p>
    <w:p w:rsidR="000970B5" w:rsidRDefault="000970B5" w:rsidP="000970B5">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rsidR="000970B5" w:rsidRDefault="000970B5" w:rsidP="000970B5">
      <w:pPr>
        <w:rPr>
          <w:szCs w:val="24"/>
        </w:rPr>
      </w:pPr>
      <w:r>
        <w:rPr>
          <w:szCs w:val="24"/>
        </w:rPr>
        <w:br w:type="page"/>
      </w:r>
    </w:p>
    <w:p w:rsidR="000970B5" w:rsidRDefault="000970B5" w:rsidP="000970B5">
      <w:pPr>
        <w:spacing w:after="0" w:line="240" w:lineRule="auto"/>
        <w:jc w:val="center"/>
        <w:rPr>
          <w:sz w:val="36"/>
          <w:szCs w:val="36"/>
        </w:rPr>
      </w:pPr>
      <w:r>
        <w:rPr>
          <w:sz w:val="36"/>
          <w:szCs w:val="36"/>
        </w:rPr>
        <w:lastRenderedPageBreak/>
        <w:t>SECTION I</w:t>
      </w:r>
    </w:p>
    <w:p w:rsidR="000970B5" w:rsidRDefault="000970B5" w:rsidP="000970B5">
      <w:pPr>
        <w:spacing w:after="0" w:line="240" w:lineRule="auto"/>
        <w:jc w:val="center"/>
        <w:rPr>
          <w:sz w:val="36"/>
          <w:szCs w:val="36"/>
        </w:rPr>
      </w:pPr>
      <w:r>
        <w:rPr>
          <w:sz w:val="36"/>
          <w:szCs w:val="36"/>
        </w:rPr>
        <w:t>BID/CONTRACT CONDITIONS &amp; INSTRUCTIONS</w:t>
      </w:r>
    </w:p>
    <w:p w:rsidR="000970B5" w:rsidRDefault="000970B5" w:rsidP="000970B5">
      <w:pPr>
        <w:spacing w:after="0" w:line="240" w:lineRule="auto"/>
        <w:rPr>
          <w:sz w:val="36"/>
          <w:szCs w:val="36"/>
        </w:rPr>
      </w:pPr>
    </w:p>
    <w:p w:rsidR="00C21F4F" w:rsidRDefault="000970B5" w:rsidP="00C21F4F">
      <w:pPr>
        <w:pStyle w:val="ListParagraph"/>
        <w:spacing w:after="0" w:line="240" w:lineRule="auto"/>
        <w:ind w:firstLine="720"/>
        <w:rPr>
          <w:szCs w:val="24"/>
        </w:rPr>
      </w:pPr>
      <w:r w:rsidRPr="00C21F4F">
        <w:rPr>
          <w:b/>
          <w:szCs w:val="24"/>
          <w:u w:val="single"/>
        </w:rPr>
        <w:t>CONTRACT PERIOD:</w:t>
      </w:r>
      <w:r w:rsidRPr="00C21F4F">
        <w:rPr>
          <w:b/>
          <w:szCs w:val="24"/>
        </w:rPr>
        <w:t xml:space="preserve"> </w:t>
      </w:r>
      <w:r w:rsidR="00C21F4F" w:rsidRPr="00E042CC">
        <w:rPr>
          <w:szCs w:val="24"/>
        </w:rPr>
        <w:t xml:space="preserve">This RFP will be awarded on an initial one (1) year term on date listed </w:t>
      </w:r>
      <w:r w:rsidR="00C21F4F">
        <w:rPr>
          <w:szCs w:val="24"/>
        </w:rPr>
        <w:t>as the contract start date.</w:t>
      </w:r>
    </w:p>
    <w:p w:rsidR="00C21F4F" w:rsidRDefault="00C21F4F" w:rsidP="00C21F4F">
      <w:pPr>
        <w:pStyle w:val="ListParagraph"/>
        <w:spacing w:after="0" w:line="240" w:lineRule="auto"/>
        <w:rPr>
          <w:szCs w:val="24"/>
        </w:rPr>
      </w:pPr>
      <w:r w:rsidRPr="00E042CC">
        <w:rPr>
          <w:szCs w:val="24"/>
        </w:rPr>
        <w:t xml:space="preserve"> </w:t>
      </w:r>
      <w:r>
        <w:rPr>
          <w:szCs w:val="24"/>
        </w:rPr>
        <w:tab/>
      </w:r>
      <w:r w:rsidRPr="00E042CC">
        <w:rPr>
          <w:szCs w:val="24"/>
        </w:rPr>
        <w:t>The contract will consist of the District option for an additional four (4) one (1) year terms.</w:t>
      </w:r>
    </w:p>
    <w:p w:rsidR="00C21F4F" w:rsidRPr="00E042CC" w:rsidRDefault="00C21F4F" w:rsidP="00C21F4F">
      <w:pPr>
        <w:pStyle w:val="ListParagraph"/>
        <w:spacing w:after="0" w:line="240" w:lineRule="auto"/>
        <w:ind w:firstLine="720"/>
        <w:rPr>
          <w:szCs w:val="24"/>
        </w:rPr>
      </w:pPr>
      <w:r w:rsidRPr="00E042CC">
        <w:rPr>
          <w:szCs w:val="24"/>
        </w:rPr>
        <w:t xml:space="preserve"> Annual contr</w:t>
      </w:r>
      <w:r>
        <w:rPr>
          <w:szCs w:val="24"/>
        </w:rPr>
        <w:t>act date will start July 1, 201</w:t>
      </w:r>
      <w:r>
        <w:rPr>
          <w:szCs w:val="24"/>
        </w:rPr>
        <w:t>9</w:t>
      </w:r>
      <w:r w:rsidRPr="00E042CC">
        <w:rPr>
          <w:szCs w:val="24"/>
        </w:rPr>
        <w:t>. First annual contrac</w:t>
      </w:r>
      <w:r>
        <w:rPr>
          <w:szCs w:val="24"/>
        </w:rPr>
        <w:t>t end date will be June 30, 20</w:t>
      </w:r>
      <w:r>
        <w:rPr>
          <w:szCs w:val="24"/>
        </w:rPr>
        <w:t>20.</w:t>
      </w:r>
      <w:r w:rsidRPr="00E042CC">
        <w:rPr>
          <w:szCs w:val="24"/>
        </w:rPr>
        <w:t xml:space="preserve"> unless otherwise given written permission by the District to extend on the annual basis.</w:t>
      </w:r>
    </w:p>
    <w:p w:rsidR="000970B5" w:rsidRPr="00C21F4F" w:rsidRDefault="000970B5" w:rsidP="000970B5">
      <w:pPr>
        <w:pStyle w:val="ListParagraph"/>
        <w:numPr>
          <w:ilvl w:val="0"/>
          <w:numId w:val="1"/>
        </w:numPr>
        <w:spacing w:after="0" w:line="240" w:lineRule="auto"/>
        <w:rPr>
          <w:b/>
          <w:szCs w:val="24"/>
        </w:rPr>
      </w:pPr>
    </w:p>
    <w:p w:rsidR="000970B5" w:rsidRPr="00474FFA" w:rsidRDefault="000970B5" w:rsidP="000970B5">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proofErr w:type="gramStart"/>
      <w:r>
        <w:rPr>
          <w:szCs w:val="24"/>
        </w:rPr>
        <w:t>deliverer’s</w:t>
      </w:r>
      <w:proofErr w:type="gramEnd"/>
      <w:r>
        <w:rPr>
          <w:szCs w:val="24"/>
        </w:rPr>
        <w:t xml:space="preserve"> envelop shall be sealed in a separate envelope inside the deliverer’s packaging. Failure to do this may cause the bid to be inadvertently opened and thus rejected.</w:t>
      </w:r>
    </w:p>
    <w:p w:rsidR="000970B5" w:rsidRPr="00474FFA"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Response Form:</w:t>
      </w:r>
      <w:r>
        <w:rPr>
          <w:szCs w:val="24"/>
        </w:rPr>
        <w:t xml:space="preserve"> Bidders must use </w:t>
      </w:r>
      <w:r>
        <w:rPr>
          <w:szCs w:val="24"/>
          <w:u w:val="single"/>
        </w:rPr>
        <w:t>without alteration</w:t>
      </w:r>
      <w:r>
        <w:rPr>
          <w:szCs w:val="24"/>
        </w:rPr>
        <w:t xml:space="preserve"> the provided official vendor response form.</w:t>
      </w:r>
    </w:p>
    <w:p w:rsidR="000970B5" w:rsidRPr="008A49A9" w:rsidRDefault="000970B5" w:rsidP="000970B5">
      <w:pPr>
        <w:pStyle w:val="ListParagraph"/>
        <w:rPr>
          <w:b/>
          <w:szCs w:val="24"/>
        </w:rPr>
      </w:pPr>
    </w:p>
    <w:p w:rsidR="000970B5" w:rsidRPr="008A49A9" w:rsidRDefault="000970B5" w:rsidP="000970B5">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rsidR="000970B5" w:rsidRPr="008A49A9" w:rsidRDefault="000970B5" w:rsidP="000970B5">
      <w:pPr>
        <w:pStyle w:val="ListParagraph"/>
        <w:rPr>
          <w:b/>
          <w:szCs w:val="24"/>
        </w:rPr>
      </w:pPr>
    </w:p>
    <w:p w:rsidR="000970B5" w:rsidRPr="00C81ECE" w:rsidRDefault="000970B5" w:rsidP="000970B5">
      <w:pPr>
        <w:pStyle w:val="ListParagraph"/>
        <w:numPr>
          <w:ilvl w:val="0"/>
          <w:numId w:val="1"/>
        </w:numPr>
        <w:spacing w:after="0" w:line="240" w:lineRule="auto"/>
        <w:rPr>
          <w:b/>
          <w:szCs w:val="24"/>
        </w:rPr>
      </w:pPr>
      <w:r>
        <w:rPr>
          <w:b/>
          <w:szCs w:val="24"/>
        </w:rPr>
        <w:t>Bid Award:</w:t>
      </w:r>
      <w:r>
        <w:rPr>
          <w:szCs w:val="24"/>
        </w:rPr>
        <w:t xml:space="preserve"> </w:t>
      </w:r>
      <w:r w:rsidR="00C21F4F">
        <w:rPr>
          <w:szCs w:val="24"/>
        </w:rPr>
        <w:t>This bid will be award based on a lump sum bottom line bid of all core listed items. (Core items are highlighted in yellow)</w:t>
      </w:r>
      <w:r>
        <w:rPr>
          <w:szCs w:val="24"/>
        </w:rPr>
        <w:t xml:space="preserve"> Failure to bid </w:t>
      </w:r>
      <w:r>
        <w:rPr>
          <w:szCs w:val="24"/>
          <w:u w:val="single"/>
        </w:rPr>
        <w:t>90%</w:t>
      </w:r>
      <w:r>
        <w:rPr>
          <w:szCs w:val="24"/>
        </w:rPr>
        <w:t xml:space="preserve"> of listed products on a bottom line bid is considered a Non-Responsive bid. It is KVEC’s intent to award a single vendor. However, due to the different needs of the participating members</w:t>
      </w:r>
      <w:r w:rsidR="00255F59">
        <w:rPr>
          <w:szCs w:val="24"/>
        </w:rPr>
        <w:t xml:space="preserve"> and if all are districts are not covered under a single bidder</w:t>
      </w:r>
      <w:r>
        <w:rPr>
          <w:szCs w:val="24"/>
        </w:rPr>
        <w:t>, KVEC reserves the right to make multiple awards.</w:t>
      </w:r>
    </w:p>
    <w:p w:rsidR="00C81ECE" w:rsidRPr="00C81ECE" w:rsidRDefault="00C81ECE" w:rsidP="00C81ECE">
      <w:pPr>
        <w:pStyle w:val="ListParagraph"/>
        <w:rPr>
          <w:b/>
          <w:szCs w:val="24"/>
        </w:rPr>
      </w:pPr>
    </w:p>
    <w:p w:rsidR="00C81ECE" w:rsidRPr="00CE0846" w:rsidRDefault="00C81ECE" w:rsidP="00C81ECE">
      <w:pPr>
        <w:pStyle w:val="ListParagraph"/>
        <w:numPr>
          <w:ilvl w:val="0"/>
          <w:numId w:val="1"/>
        </w:numPr>
        <w:spacing w:after="0" w:line="240" w:lineRule="auto"/>
        <w:rPr>
          <w:szCs w:val="24"/>
        </w:rPr>
      </w:pPr>
      <w:r>
        <w:rPr>
          <w:b/>
          <w:szCs w:val="24"/>
        </w:rPr>
        <w:t xml:space="preserve">Firm Price: </w:t>
      </w:r>
      <w:r w:rsidRPr="00CE0846">
        <w:rPr>
          <w:szCs w:val="24"/>
        </w:rPr>
        <w:t xml:space="preserve">All bids submitted shall be a firm price and shall be valid until </w:t>
      </w:r>
      <w:r w:rsidRPr="00CE0846">
        <w:rPr>
          <w:szCs w:val="24"/>
          <w:u w:val="single"/>
        </w:rPr>
        <w:t>June 30, 20</w:t>
      </w:r>
      <w:r w:rsidR="00C21F4F">
        <w:rPr>
          <w:szCs w:val="24"/>
          <w:u w:val="single"/>
        </w:rPr>
        <w:t>20.</w:t>
      </w:r>
    </w:p>
    <w:p w:rsidR="00C81ECE" w:rsidRPr="008A49A9" w:rsidRDefault="00C81ECE" w:rsidP="00C81ECE">
      <w:pPr>
        <w:pStyle w:val="ListParagraph"/>
        <w:spacing w:after="0" w:line="240" w:lineRule="auto"/>
        <w:rPr>
          <w:b/>
          <w:szCs w:val="24"/>
        </w:rPr>
      </w:pPr>
    </w:p>
    <w:p w:rsidR="000970B5" w:rsidRPr="008A49A9" w:rsidRDefault="000970B5" w:rsidP="000970B5">
      <w:pPr>
        <w:pStyle w:val="ListParagraph"/>
        <w:rPr>
          <w:b/>
          <w:szCs w:val="24"/>
        </w:rPr>
      </w:pPr>
    </w:p>
    <w:p w:rsidR="000970B5" w:rsidRPr="00C81ECE" w:rsidRDefault="000970B5" w:rsidP="000970B5">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rsidR="00C81ECE" w:rsidRPr="00C81ECE" w:rsidRDefault="00C81ECE" w:rsidP="00C81ECE">
      <w:pPr>
        <w:pStyle w:val="ListParagraph"/>
        <w:rPr>
          <w:b/>
          <w:szCs w:val="24"/>
        </w:rPr>
      </w:pPr>
    </w:p>
    <w:p w:rsidR="00C81ECE" w:rsidRPr="008601B0" w:rsidRDefault="00C81ECE" w:rsidP="00C81ECE">
      <w:pPr>
        <w:pStyle w:val="ListParagraph"/>
        <w:numPr>
          <w:ilvl w:val="0"/>
          <w:numId w:val="1"/>
        </w:numPr>
        <w:pBdr>
          <w:top w:val="single" w:sz="4" w:space="1" w:color="auto"/>
          <w:left w:val="single" w:sz="4" w:space="4" w:color="auto"/>
          <w:bottom w:val="single" w:sz="4" w:space="1" w:color="auto"/>
          <w:right w:val="single" w:sz="4" w:space="4" w:color="auto"/>
        </w:pBdr>
        <w:tabs>
          <w:tab w:val="left" w:pos="-1440"/>
        </w:tabs>
        <w:jc w:val="both"/>
        <w:rPr>
          <w:b/>
        </w:rPr>
      </w:pPr>
      <w:r w:rsidRPr="008601B0">
        <w:rPr>
          <w:b/>
        </w:rPr>
        <w:lastRenderedPageBreak/>
        <w:t xml:space="preserve">It is to be understood that the bidder, if awarded an order or contract, agrees to protect, defend and save harmless any participating </w:t>
      </w:r>
      <w:r>
        <w:rPr>
          <w:b/>
        </w:rPr>
        <w:t>KVEC</w:t>
      </w:r>
      <w:r w:rsidRPr="008601B0">
        <w:rPr>
          <w:b/>
        </w:rPr>
        <w:t xml:space="preserve"> School District from any suits or demands for payment that may be brought against it for the use of any patented materials, process article or device that may enter into the manufacture, construction or from a part of the work covered by either order or contract: the bidder further agrees to indemnity and save harmless the participating </w:t>
      </w:r>
      <w:r>
        <w:rPr>
          <w:b/>
        </w:rPr>
        <w:t>KVEC</w:t>
      </w:r>
      <w:r w:rsidRPr="008601B0">
        <w:rPr>
          <w:b/>
        </w:rPr>
        <w:t xml:space="preserve"> School Districts from suits or actions of every nature and description brought against them for, or on account of, any injuries or damages received or sustained by any party or parties by, or for any of the acts of the bidder, its agents or employees, including reasonable attorney’s fees and court costs which may be incurred by </w:t>
      </w:r>
      <w:r>
        <w:rPr>
          <w:b/>
        </w:rPr>
        <w:t>KVEC</w:t>
      </w:r>
      <w:r w:rsidRPr="008601B0">
        <w:rPr>
          <w:b/>
        </w:rPr>
        <w:t xml:space="preserve"> or any participating school members of </w:t>
      </w:r>
      <w:r>
        <w:rPr>
          <w:b/>
        </w:rPr>
        <w:t>KVEC</w:t>
      </w:r>
      <w:r w:rsidRPr="008601B0">
        <w:rPr>
          <w:b/>
        </w:rPr>
        <w:t>.</w:t>
      </w:r>
    </w:p>
    <w:p w:rsidR="00C81ECE" w:rsidRDefault="00C81ECE" w:rsidP="00C81ECE">
      <w:pPr>
        <w:pStyle w:val="ListParagraph"/>
        <w:spacing w:after="0" w:line="240" w:lineRule="auto"/>
        <w:jc w:val="right"/>
        <w:rPr>
          <w:b/>
          <w:szCs w:val="24"/>
        </w:rPr>
      </w:pPr>
    </w:p>
    <w:p w:rsidR="00C81ECE" w:rsidRPr="008601B0" w:rsidRDefault="00C81ECE" w:rsidP="00C81ECE">
      <w:pPr>
        <w:pStyle w:val="ListParagraph"/>
        <w:numPr>
          <w:ilvl w:val="0"/>
          <w:numId w:val="1"/>
        </w:numPr>
        <w:tabs>
          <w:tab w:val="left" w:pos="-1440"/>
        </w:tabs>
        <w:jc w:val="both"/>
      </w:pPr>
      <w:r w:rsidRPr="008601B0">
        <w:t>The Bid Coordinator</w:t>
      </w:r>
      <w:r>
        <w:t xml:space="preserve"> (Ashley Parker)</w:t>
      </w:r>
      <w:r w:rsidRPr="008601B0">
        <w:t xml:space="preserve"> reserves the right to have any items submitted for bid consideration subjected to a laboratory and/or performance test and may require factory certification concerning chemical analysis of any chemical product submitted for bid consideration.</w:t>
      </w:r>
    </w:p>
    <w:p w:rsidR="00C81ECE" w:rsidRPr="008A49A9" w:rsidRDefault="00C81ECE" w:rsidP="00C81ECE">
      <w:pPr>
        <w:pStyle w:val="ListParagraph"/>
        <w:spacing w:after="0" w:line="240" w:lineRule="auto"/>
        <w:rPr>
          <w:b/>
          <w:szCs w:val="24"/>
        </w:rPr>
      </w:pPr>
    </w:p>
    <w:p w:rsidR="000970B5" w:rsidRDefault="000970B5" w:rsidP="000970B5">
      <w:pPr>
        <w:spacing w:after="0" w:line="240" w:lineRule="auto"/>
        <w:rPr>
          <w:b/>
          <w:szCs w:val="24"/>
        </w:rPr>
      </w:pPr>
    </w:p>
    <w:p w:rsidR="000970B5" w:rsidRPr="00C45F5E" w:rsidRDefault="000970B5" w:rsidP="000970B5">
      <w:pPr>
        <w:pStyle w:val="ListParagraph"/>
        <w:numPr>
          <w:ilvl w:val="0"/>
          <w:numId w:val="1"/>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rsidR="000970B5" w:rsidRDefault="000970B5" w:rsidP="000970B5">
      <w:pPr>
        <w:rPr>
          <w:b/>
          <w:szCs w:val="24"/>
          <w:u w:val="single"/>
        </w:rPr>
      </w:pPr>
      <w:r>
        <w:rPr>
          <w:b/>
          <w:szCs w:val="24"/>
          <w:u w:val="single"/>
        </w:rPr>
        <w:br w:type="page"/>
      </w:r>
    </w:p>
    <w:p w:rsidR="000970B5" w:rsidRDefault="000970B5" w:rsidP="000970B5">
      <w:pPr>
        <w:pStyle w:val="ListParagraph"/>
        <w:numPr>
          <w:ilvl w:val="0"/>
          <w:numId w:val="1"/>
        </w:numPr>
        <w:spacing w:after="0" w:line="240" w:lineRule="auto"/>
        <w:rPr>
          <w:b/>
          <w:szCs w:val="24"/>
        </w:rPr>
      </w:pPr>
      <w:r>
        <w:rPr>
          <w:b/>
          <w:szCs w:val="24"/>
          <w:u w:val="single"/>
        </w:rPr>
        <w:lastRenderedPageBreak/>
        <w:t>REVIEW AND AWARD:</w:t>
      </w:r>
    </w:p>
    <w:p w:rsidR="000970B5" w:rsidRPr="00B5254E" w:rsidRDefault="000970B5" w:rsidP="000970B5">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rsidR="000970B5" w:rsidRDefault="000970B5" w:rsidP="000970B5">
      <w:pPr>
        <w:spacing w:after="0" w:line="240" w:lineRule="auto"/>
        <w:ind w:left="720"/>
        <w:rPr>
          <w:b/>
          <w:szCs w:val="24"/>
        </w:rPr>
      </w:pPr>
    </w:p>
    <w:p w:rsidR="000970B5" w:rsidRPr="00B5254E" w:rsidRDefault="000970B5" w:rsidP="000970B5">
      <w:pPr>
        <w:pStyle w:val="ListParagraph"/>
        <w:numPr>
          <w:ilvl w:val="0"/>
          <w:numId w:val="2"/>
        </w:numPr>
        <w:spacing w:after="0" w:line="240" w:lineRule="auto"/>
        <w:rPr>
          <w:b/>
          <w:szCs w:val="24"/>
        </w:rPr>
      </w:pPr>
      <w:r>
        <w:rPr>
          <w:b/>
          <w:szCs w:val="24"/>
        </w:rPr>
        <w:t xml:space="preserve">Bid Award System. </w:t>
      </w:r>
      <w:r>
        <w:rPr>
          <w:szCs w:val="24"/>
        </w:rPr>
        <w:t>Bids will be awarded to the distributor with the lowest total bottom line and who has met the requirements as set forth in the bid document.</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 xml:space="preserve">Written notices of award and Final Affirmation of Bid Award </w:t>
      </w:r>
      <w:r>
        <w:rPr>
          <w:b/>
          <w:szCs w:val="24"/>
        </w:rPr>
        <w:t xml:space="preserve">may be </w:t>
      </w:r>
      <w:proofErr w:type="spellStart"/>
      <w:r>
        <w:rPr>
          <w:b/>
          <w:szCs w:val="24"/>
        </w:rPr>
        <w:t>FAXed</w:t>
      </w:r>
      <w:proofErr w:type="spellEnd"/>
      <w:r>
        <w:rPr>
          <w:b/>
          <w:szCs w:val="24"/>
        </w:rPr>
        <w:t xml:space="preserve"> to responding bid department personnel </w:t>
      </w:r>
      <w:r>
        <w:rPr>
          <w:b/>
          <w:color w:val="FF0000"/>
          <w:szCs w:val="24"/>
          <w:u w:val="single"/>
        </w:rPr>
        <w:t>and may be returned by FAX.</w:t>
      </w:r>
    </w:p>
    <w:p w:rsidR="000970B5" w:rsidRDefault="000970B5" w:rsidP="000970B5">
      <w:pPr>
        <w:spacing w:after="0" w:line="240" w:lineRule="auto"/>
        <w:rPr>
          <w:szCs w:val="24"/>
        </w:rPr>
      </w:pPr>
    </w:p>
    <w:p w:rsidR="000970B5" w:rsidRPr="00B5254E" w:rsidRDefault="000970B5" w:rsidP="000970B5">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rsidR="000970B5" w:rsidRDefault="000970B5" w:rsidP="000970B5">
      <w:pPr>
        <w:spacing w:after="0" w:line="240" w:lineRule="auto"/>
        <w:ind w:left="360"/>
        <w:rPr>
          <w:b/>
          <w:szCs w:val="24"/>
        </w:rPr>
      </w:pPr>
    </w:p>
    <w:p w:rsidR="000970B5" w:rsidRPr="005734CF" w:rsidRDefault="000970B5" w:rsidP="000970B5">
      <w:pPr>
        <w:pStyle w:val="ListParagraph"/>
        <w:numPr>
          <w:ilvl w:val="0"/>
          <w:numId w:val="1"/>
        </w:numPr>
        <w:spacing w:after="0" w:line="240" w:lineRule="auto"/>
        <w:rPr>
          <w:b/>
          <w:szCs w:val="24"/>
        </w:rPr>
      </w:pPr>
      <w:r>
        <w:rPr>
          <w:b/>
          <w:szCs w:val="24"/>
          <w:u w:val="single"/>
        </w:rPr>
        <w:t>SERVICE LEVEL:</w:t>
      </w:r>
      <w:r>
        <w:rPr>
          <w:szCs w:val="24"/>
        </w:rPr>
        <w:t xml:space="preserve"> </w:t>
      </w:r>
      <w:r w:rsidR="00E65EDC">
        <w:rPr>
          <w:szCs w:val="24"/>
        </w:rPr>
        <w:t xml:space="preserve">All bid prices must include cost of service and inclusion of dispensing unit where applicable. </w:t>
      </w:r>
      <w:r>
        <w:rPr>
          <w:szCs w:val="24"/>
        </w:rPr>
        <w:t>The contractor shall fill all original orders at a monthly average of 95% or above on the scheduled delivery day. Company delivery errors shall be corrected within forty-eight (48) hours.</w:t>
      </w:r>
      <w:r w:rsidR="00E65EDC">
        <w:rPr>
          <w:szCs w:val="24"/>
        </w:rPr>
        <w:t xml:space="preserve"> The contractor shall address emergency repairs within forty-eight (48) hours. Service is to be performed at a minimum of quarterly.</w:t>
      </w:r>
    </w:p>
    <w:p w:rsidR="000970B5" w:rsidRPr="005734CF" w:rsidRDefault="000970B5" w:rsidP="000970B5">
      <w:pPr>
        <w:pStyle w:val="ListParagraph"/>
        <w:rPr>
          <w:b/>
          <w:szCs w:val="24"/>
        </w:rPr>
      </w:pPr>
    </w:p>
    <w:p w:rsidR="000970B5" w:rsidRPr="005734CF" w:rsidRDefault="000970B5" w:rsidP="000970B5">
      <w:pPr>
        <w:pStyle w:val="ListParagraph"/>
        <w:numPr>
          <w:ilvl w:val="0"/>
          <w:numId w:val="1"/>
        </w:numPr>
        <w:spacing w:after="0" w:line="240" w:lineRule="auto"/>
        <w:rPr>
          <w:b/>
          <w:szCs w:val="24"/>
          <w:u w:val="single"/>
        </w:rPr>
      </w:pPr>
      <w:r w:rsidRPr="005734CF">
        <w:rPr>
          <w:b/>
          <w:szCs w:val="24"/>
          <w:u w:val="single"/>
        </w:rPr>
        <w:t>DELIVERY CONDITIONS:</w:t>
      </w:r>
    </w:p>
    <w:p w:rsidR="000970B5" w:rsidRPr="005734CF" w:rsidRDefault="000970B5" w:rsidP="000970B5">
      <w:pPr>
        <w:pStyle w:val="ListParagraph"/>
        <w:numPr>
          <w:ilvl w:val="0"/>
          <w:numId w:val="3"/>
        </w:numPr>
        <w:spacing w:after="0" w:line="240" w:lineRule="auto"/>
        <w:rPr>
          <w:b/>
          <w:szCs w:val="24"/>
        </w:rPr>
      </w:pPr>
      <w:r>
        <w:rPr>
          <w:b/>
          <w:szCs w:val="24"/>
        </w:rPr>
        <w:t>Market Orders-</w:t>
      </w:r>
      <w:r>
        <w:rPr>
          <w:szCs w:val="24"/>
        </w:rPr>
        <w:t>Participating schools will develop and utilize a generic Market Order based on bid information.</w:t>
      </w:r>
    </w:p>
    <w:p w:rsidR="000970B5" w:rsidRPr="005734CF" w:rsidRDefault="000970B5" w:rsidP="000970B5">
      <w:pPr>
        <w:pStyle w:val="ListParagraph"/>
        <w:numPr>
          <w:ilvl w:val="0"/>
          <w:numId w:val="3"/>
        </w:numPr>
        <w:spacing w:after="0" w:line="240" w:lineRule="auto"/>
        <w:rPr>
          <w:b/>
          <w:szCs w:val="24"/>
        </w:rPr>
      </w:pPr>
      <w:r>
        <w:rPr>
          <w:b/>
          <w:szCs w:val="24"/>
        </w:rPr>
        <w:t xml:space="preserve">Drop Ship. </w:t>
      </w:r>
      <w:r>
        <w:rPr>
          <w:szCs w:val="24"/>
        </w:rPr>
        <w:t>Products are being bid for drop shipment to each school.</w:t>
      </w:r>
    </w:p>
    <w:p w:rsidR="000970B5" w:rsidRPr="005734CF" w:rsidRDefault="000970B5" w:rsidP="000970B5">
      <w:pPr>
        <w:pStyle w:val="ListParagraph"/>
        <w:numPr>
          <w:ilvl w:val="0"/>
          <w:numId w:val="3"/>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rsidR="000970B5" w:rsidRPr="005734CF" w:rsidRDefault="000970B5" w:rsidP="000970B5">
      <w:pPr>
        <w:pStyle w:val="ListParagraph"/>
        <w:numPr>
          <w:ilvl w:val="0"/>
          <w:numId w:val="3"/>
        </w:numPr>
        <w:spacing w:after="0" w:line="240" w:lineRule="auto"/>
        <w:rPr>
          <w:b/>
          <w:szCs w:val="24"/>
        </w:rPr>
      </w:pPr>
      <w:r>
        <w:rPr>
          <w:b/>
          <w:szCs w:val="24"/>
        </w:rPr>
        <w:lastRenderedPageBreak/>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rsidR="000970B5" w:rsidRPr="005734CF" w:rsidRDefault="000970B5" w:rsidP="000970B5">
      <w:pPr>
        <w:pStyle w:val="ListParagraph"/>
        <w:numPr>
          <w:ilvl w:val="0"/>
          <w:numId w:val="3"/>
        </w:numPr>
        <w:spacing w:after="0" w:line="240" w:lineRule="auto"/>
        <w:rPr>
          <w:b/>
          <w:szCs w:val="24"/>
        </w:rPr>
      </w:pPr>
      <w:r>
        <w:rPr>
          <w:b/>
          <w:szCs w:val="24"/>
        </w:rPr>
        <w:t>ACCEPTABLE DELIVERY TIME:</w:t>
      </w:r>
      <w:r>
        <w:rPr>
          <w:szCs w:val="24"/>
        </w:rPr>
        <w:t xml:space="preserve"> ACCEPTABLE DELIVERY TIMES ARE AS FOLLOWS- NOT BEFORE 6:00am AND NOT AFTER 2:30pm.</w:t>
      </w:r>
    </w:p>
    <w:p w:rsidR="000970B5" w:rsidRPr="004A0040" w:rsidRDefault="000970B5" w:rsidP="000970B5">
      <w:pPr>
        <w:pStyle w:val="ListParagraph"/>
        <w:numPr>
          <w:ilvl w:val="0"/>
          <w:numId w:val="3"/>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rsidR="000970B5" w:rsidRPr="004A0040" w:rsidRDefault="000970B5" w:rsidP="000970B5">
      <w:pPr>
        <w:pStyle w:val="ListParagraph"/>
        <w:numPr>
          <w:ilvl w:val="0"/>
          <w:numId w:val="3"/>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rsidR="000970B5" w:rsidRPr="004A0040" w:rsidRDefault="000970B5" w:rsidP="000970B5">
      <w:pPr>
        <w:pStyle w:val="ListParagraph"/>
        <w:numPr>
          <w:ilvl w:val="0"/>
          <w:numId w:val="3"/>
        </w:numPr>
        <w:spacing w:after="0" w:line="240" w:lineRule="auto"/>
        <w:rPr>
          <w:b/>
          <w:szCs w:val="24"/>
        </w:rPr>
      </w:pPr>
      <w:r>
        <w:rPr>
          <w:b/>
          <w:szCs w:val="24"/>
        </w:rPr>
        <w:t>Delivery Verification.</w:t>
      </w:r>
      <w:r>
        <w:rPr>
          <w:szCs w:val="24"/>
        </w:rPr>
        <w:t xml:space="preserve"> Each delivery shall be verified on the delivery ticket by the signature of a designated schools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rsidR="000970B5" w:rsidRPr="004A0040" w:rsidRDefault="000970B5" w:rsidP="000970B5">
      <w:pPr>
        <w:pStyle w:val="ListParagraph"/>
        <w:numPr>
          <w:ilvl w:val="0"/>
          <w:numId w:val="3"/>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rsidR="000970B5" w:rsidRPr="004A0040" w:rsidRDefault="000970B5" w:rsidP="000970B5">
      <w:pPr>
        <w:pStyle w:val="ListParagraph"/>
        <w:numPr>
          <w:ilvl w:val="0"/>
          <w:numId w:val="3"/>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rsidR="000970B5" w:rsidRDefault="000970B5" w:rsidP="000970B5">
      <w:pPr>
        <w:spacing w:after="0" w:line="240" w:lineRule="auto"/>
        <w:rPr>
          <w:b/>
          <w:szCs w:val="24"/>
        </w:rPr>
      </w:pPr>
    </w:p>
    <w:p w:rsidR="000970B5" w:rsidRPr="004A0040" w:rsidRDefault="000970B5" w:rsidP="000970B5">
      <w:pPr>
        <w:pStyle w:val="ListParagraph"/>
        <w:numPr>
          <w:ilvl w:val="0"/>
          <w:numId w:val="1"/>
        </w:numPr>
        <w:spacing w:after="0" w:line="240" w:lineRule="auto"/>
        <w:rPr>
          <w:b/>
          <w:szCs w:val="24"/>
        </w:rPr>
      </w:pPr>
      <w:r>
        <w:rPr>
          <w:b/>
          <w:szCs w:val="24"/>
          <w:u w:val="single"/>
        </w:rPr>
        <w:t>ITEM SUBSTITUTIONS AND OUT-OF-STOCKS:</w:t>
      </w:r>
    </w:p>
    <w:p w:rsidR="000970B5" w:rsidRPr="003E5E94" w:rsidRDefault="000970B5" w:rsidP="000970B5">
      <w:pPr>
        <w:pStyle w:val="ListParagraph"/>
        <w:numPr>
          <w:ilvl w:val="0"/>
          <w:numId w:val="4"/>
        </w:numPr>
        <w:spacing w:after="0" w:line="240" w:lineRule="auto"/>
        <w:rPr>
          <w:b/>
          <w:szCs w:val="24"/>
        </w:rPr>
      </w:pPr>
      <w:r>
        <w:rPr>
          <w:b/>
          <w:szCs w:val="24"/>
        </w:rPr>
        <w:t xml:space="preserve">Out-of-stock Items. </w:t>
      </w:r>
      <w:r>
        <w:rPr>
          <w:szCs w:val="24"/>
        </w:rPr>
        <w:t xml:space="preserve">If a contractor is temporarily out-of-stock of a </w:t>
      </w:r>
      <w:proofErr w:type="gramStart"/>
      <w:r>
        <w:rPr>
          <w:szCs w:val="24"/>
        </w:rPr>
        <w:t>particular item</w:t>
      </w:r>
      <w:proofErr w:type="gramEnd"/>
      <w:r>
        <w:rPr>
          <w:szCs w:val="24"/>
        </w:rPr>
        <w:t xml:space="preserve">, an equal or superior product at an </w:t>
      </w:r>
      <w:r>
        <w:rPr>
          <w:szCs w:val="24"/>
          <w:u w:val="single"/>
        </w:rPr>
        <w:t>equal or lower price</w:t>
      </w:r>
      <w:r>
        <w:rPr>
          <w:szCs w:val="24"/>
        </w:rPr>
        <w:t xml:space="preserve"> may be delivered, with </w:t>
      </w:r>
      <w:r>
        <w:rPr>
          <w:szCs w:val="24"/>
          <w:u w:val="single"/>
        </w:rPr>
        <w:t>prior</w:t>
      </w:r>
      <w:r>
        <w:rPr>
          <w:szCs w:val="24"/>
        </w:rPr>
        <w:t xml:space="preserve"> approval of the food service director. The </w:t>
      </w:r>
      <w:r>
        <w:rPr>
          <w:b/>
          <w:szCs w:val="24"/>
        </w:rPr>
        <w:t xml:space="preserve">food service director </w:t>
      </w:r>
      <w:r>
        <w:rPr>
          <w:b/>
          <w:szCs w:val="24"/>
          <w:u w:val="single"/>
        </w:rPr>
        <w:t>shall be notified</w:t>
      </w:r>
      <w:r>
        <w:rPr>
          <w:b/>
          <w:szCs w:val="24"/>
        </w:rPr>
        <w:t xml:space="preserve"> of out-of-stocks twenty-four (24) hours prior to delivery. </w:t>
      </w:r>
      <w:r>
        <w:rPr>
          <w:szCs w:val="24"/>
        </w:rPr>
        <w:t>Contact persons’ names and addresses will be provided to the awarded bidder. Substitutions shall be noted on delivery tickets/invoices. Participants shall NOT be assigned as an “automatic substitute customer.”</w:t>
      </w:r>
    </w:p>
    <w:p w:rsidR="000970B5" w:rsidRPr="003E5E94" w:rsidRDefault="000970B5" w:rsidP="000970B5">
      <w:pPr>
        <w:pStyle w:val="ListParagraph"/>
        <w:numPr>
          <w:ilvl w:val="0"/>
          <w:numId w:val="4"/>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rsidR="000970B5" w:rsidRPr="003E5E94" w:rsidRDefault="000970B5" w:rsidP="000970B5">
      <w:pPr>
        <w:pStyle w:val="ListParagraph"/>
        <w:numPr>
          <w:ilvl w:val="0"/>
          <w:numId w:val="4"/>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rsidR="000970B5" w:rsidRPr="003E5E94" w:rsidRDefault="000970B5" w:rsidP="000970B5">
      <w:pPr>
        <w:pStyle w:val="ListParagraph"/>
        <w:spacing w:after="0" w:line="240" w:lineRule="auto"/>
        <w:ind w:left="1080"/>
        <w:rPr>
          <w:b/>
          <w:szCs w:val="24"/>
        </w:rPr>
      </w:pPr>
    </w:p>
    <w:p w:rsidR="000970B5" w:rsidRDefault="000970B5" w:rsidP="000970B5">
      <w:pPr>
        <w:spacing w:after="0" w:line="240" w:lineRule="auto"/>
        <w:rPr>
          <w:b/>
          <w:szCs w:val="24"/>
        </w:rPr>
      </w:pPr>
    </w:p>
    <w:p w:rsidR="000970B5" w:rsidRDefault="000970B5" w:rsidP="000970B5">
      <w:pPr>
        <w:pStyle w:val="ListParagraph"/>
        <w:numPr>
          <w:ilvl w:val="0"/>
          <w:numId w:val="1"/>
        </w:numPr>
        <w:spacing w:after="0" w:line="240" w:lineRule="auto"/>
        <w:rPr>
          <w:b/>
          <w:szCs w:val="24"/>
        </w:rPr>
      </w:pPr>
      <w:r>
        <w:rPr>
          <w:b/>
          <w:szCs w:val="24"/>
          <w:u w:val="single"/>
        </w:rPr>
        <w:t>PURCHASE ORDERS AND INVOICING:</w:t>
      </w:r>
    </w:p>
    <w:p w:rsidR="000970B5" w:rsidRPr="00D03C3B" w:rsidRDefault="000970B5" w:rsidP="000970B5">
      <w:pPr>
        <w:pStyle w:val="ListParagraph"/>
        <w:numPr>
          <w:ilvl w:val="0"/>
          <w:numId w:val="5"/>
        </w:numPr>
        <w:spacing w:after="0" w:line="240" w:lineRule="auto"/>
        <w:rPr>
          <w:b/>
          <w:szCs w:val="24"/>
        </w:rPr>
      </w:pPr>
      <w:r>
        <w:rPr>
          <w:b/>
          <w:szCs w:val="24"/>
        </w:rPr>
        <w:t>Purchase Orders and Payment.</w:t>
      </w:r>
      <w:r>
        <w:rPr>
          <w:szCs w:val="24"/>
        </w:rPr>
        <w:t xml:space="preserve"> </w:t>
      </w:r>
      <w:proofErr w:type="gramStart"/>
      <w:r>
        <w:rPr>
          <w:szCs w:val="24"/>
        </w:rPr>
        <w:t>Inasmuch as</w:t>
      </w:r>
      <w:proofErr w:type="gramEnd"/>
      <w:r>
        <w:rPr>
          <w:szCs w:val="24"/>
        </w:rPr>
        <w:t xml:space="preserve"> program funding is a participant’s responsibility, vendors must agree to accept individual participants purchase orders. Boards of Education shall pay by invoice left at the time of delivery. Boards of Education shall make timely payments upon receipt and verification of contractor invoices. Vendor agrees to provide a monthly statement for reconciliation.</w:t>
      </w:r>
    </w:p>
    <w:p w:rsidR="000970B5" w:rsidRPr="00D03C3B" w:rsidRDefault="000970B5" w:rsidP="000970B5">
      <w:pPr>
        <w:pStyle w:val="ListParagraph"/>
        <w:numPr>
          <w:ilvl w:val="0"/>
          <w:numId w:val="5"/>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rsidR="000970B5" w:rsidRPr="00D03C3B" w:rsidRDefault="000970B5" w:rsidP="000970B5">
      <w:pPr>
        <w:pStyle w:val="ListParagraph"/>
        <w:numPr>
          <w:ilvl w:val="0"/>
          <w:numId w:val="5"/>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rsidR="000970B5" w:rsidRDefault="000970B5" w:rsidP="000970B5">
      <w:pPr>
        <w:spacing w:after="0" w:line="240" w:lineRule="auto"/>
        <w:rPr>
          <w:b/>
          <w:szCs w:val="24"/>
        </w:rPr>
      </w:pPr>
    </w:p>
    <w:p w:rsidR="000970B5" w:rsidRPr="00822D73" w:rsidRDefault="000970B5" w:rsidP="000970B5">
      <w:pPr>
        <w:pStyle w:val="ListParagraph"/>
        <w:numPr>
          <w:ilvl w:val="0"/>
          <w:numId w:val="1"/>
        </w:numPr>
        <w:spacing w:after="0" w:line="240" w:lineRule="auto"/>
        <w:rPr>
          <w:b/>
          <w:szCs w:val="24"/>
        </w:rPr>
      </w:pPr>
      <w:r>
        <w:rPr>
          <w:b/>
          <w:szCs w:val="24"/>
          <w:u w:val="single"/>
        </w:rPr>
        <w:t>TERMINATION OF CONTRACT:</w:t>
      </w:r>
    </w:p>
    <w:p w:rsidR="000970B5" w:rsidRPr="00822D73" w:rsidRDefault="000970B5" w:rsidP="000970B5">
      <w:pPr>
        <w:pStyle w:val="ListParagraph"/>
        <w:numPr>
          <w:ilvl w:val="0"/>
          <w:numId w:val="6"/>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rsidR="000970B5" w:rsidRDefault="000970B5" w:rsidP="000970B5">
      <w:pPr>
        <w:pStyle w:val="ListParagraph"/>
        <w:spacing w:after="0" w:line="240" w:lineRule="auto"/>
        <w:ind w:left="1080"/>
        <w:rPr>
          <w:b/>
          <w:szCs w:val="24"/>
        </w:rPr>
      </w:pPr>
    </w:p>
    <w:p w:rsidR="000970B5" w:rsidRDefault="000970B5" w:rsidP="000970B5">
      <w:pPr>
        <w:pStyle w:val="ListParagraph"/>
        <w:spacing w:after="0" w:line="240" w:lineRule="auto"/>
        <w:ind w:left="1440"/>
        <w:rPr>
          <w:szCs w:val="24"/>
        </w:rPr>
      </w:pPr>
      <w:r>
        <w:rPr>
          <w:szCs w:val="24"/>
        </w:rPr>
        <w:t>Step 1 Issue a warning letter outlining violations and the length of time (two weeks) to correct the problem.</w:t>
      </w:r>
    </w:p>
    <w:p w:rsidR="000970B5" w:rsidRDefault="000970B5" w:rsidP="000970B5">
      <w:pPr>
        <w:pStyle w:val="ListParagraph"/>
        <w:spacing w:after="0" w:line="240" w:lineRule="auto"/>
        <w:ind w:left="1440"/>
        <w:rPr>
          <w:szCs w:val="24"/>
        </w:rPr>
      </w:pPr>
      <w:r>
        <w:rPr>
          <w:szCs w:val="24"/>
        </w:rPr>
        <w:t>Step 2 Issue a letter of Intent to Cancel Contract, if the problem is not resolved by the given date.</w:t>
      </w:r>
    </w:p>
    <w:p w:rsidR="000970B5" w:rsidRDefault="000970B5" w:rsidP="000970B5">
      <w:pPr>
        <w:pStyle w:val="ListParagraph"/>
        <w:spacing w:after="0" w:line="240" w:lineRule="auto"/>
        <w:ind w:left="1440"/>
        <w:rPr>
          <w:szCs w:val="24"/>
        </w:rPr>
      </w:pPr>
      <w:r>
        <w:rPr>
          <w:szCs w:val="24"/>
        </w:rPr>
        <w:t>Step 3 Issue letter of Contract Cancellation.</w:t>
      </w:r>
    </w:p>
    <w:p w:rsidR="000970B5" w:rsidRDefault="000970B5" w:rsidP="000970B5">
      <w:pPr>
        <w:spacing w:after="0" w:line="240" w:lineRule="auto"/>
        <w:rPr>
          <w:szCs w:val="24"/>
        </w:rPr>
      </w:pPr>
    </w:p>
    <w:p w:rsidR="000970B5" w:rsidRDefault="000970B5" w:rsidP="000970B5">
      <w:pPr>
        <w:pStyle w:val="ListParagraph"/>
        <w:numPr>
          <w:ilvl w:val="0"/>
          <w:numId w:val="6"/>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rsidR="000970B5" w:rsidRDefault="000970B5" w:rsidP="000970B5">
      <w:pPr>
        <w:pStyle w:val="ListParagraph"/>
        <w:numPr>
          <w:ilvl w:val="0"/>
          <w:numId w:val="6"/>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rsidR="000970B5" w:rsidRDefault="000970B5" w:rsidP="000970B5">
      <w:pPr>
        <w:pStyle w:val="ListParagraph"/>
        <w:numPr>
          <w:ilvl w:val="0"/>
          <w:numId w:val="6"/>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b/>
          <w:szCs w:val="24"/>
          <w:u w:val="single"/>
        </w:rPr>
        <w:lastRenderedPageBreak/>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rsidR="00893AD9" w:rsidRDefault="00893AD9" w:rsidP="00893AD9">
      <w:pPr>
        <w:pStyle w:val="ListParagraph"/>
        <w:spacing w:after="0" w:line="240" w:lineRule="auto"/>
        <w:rPr>
          <w:szCs w:val="24"/>
        </w:rPr>
      </w:pPr>
    </w:p>
    <w:p w:rsidR="00893AD9" w:rsidRPr="00A379BF" w:rsidRDefault="00893AD9" w:rsidP="00893AD9">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rsidR="00893AD9" w:rsidRDefault="00893AD9" w:rsidP="00893AD9">
      <w:pPr>
        <w:pStyle w:val="ListParagraph"/>
        <w:spacing w:after="0" w:line="240" w:lineRule="auto"/>
        <w:rPr>
          <w:szCs w:val="24"/>
        </w:rPr>
      </w:pPr>
    </w:p>
    <w:p w:rsidR="000970B5" w:rsidRDefault="000970B5" w:rsidP="000970B5">
      <w:pPr>
        <w:spacing w:after="0" w:line="240" w:lineRule="auto"/>
        <w:rPr>
          <w:szCs w:val="24"/>
        </w:rPr>
      </w:pPr>
    </w:p>
    <w:p w:rsidR="000970B5" w:rsidRDefault="000970B5" w:rsidP="000970B5">
      <w:pPr>
        <w:pStyle w:val="ListParagraph"/>
        <w:numPr>
          <w:ilvl w:val="0"/>
          <w:numId w:val="1"/>
        </w:numPr>
        <w:spacing w:after="0" w:line="240" w:lineRule="auto"/>
        <w:rPr>
          <w:szCs w:val="24"/>
        </w:rPr>
      </w:pPr>
      <w:r>
        <w:rPr>
          <w:szCs w:val="24"/>
        </w:rPr>
        <w:t xml:space="preserve"> </w:t>
      </w:r>
      <w:r>
        <w:rPr>
          <w:b/>
          <w:szCs w:val="24"/>
          <w:u w:val="single"/>
        </w:rPr>
        <w:t>STANDARD CONTRACT CONDITIONS.</w:t>
      </w:r>
    </w:p>
    <w:p w:rsidR="000970B5" w:rsidRPr="006428E6" w:rsidRDefault="000970B5" w:rsidP="000970B5">
      <w:pPr>
        <w:pStyle w:val="ListParagraph"/>
        <w:numPr>
          <w:ilvl w:val="0"/>
          <w:numId w:val="7"/>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rsidR="000970B5" w:rsidRPr="006428E6" w:rsidRDefault="000970B5" w:rsidP="000970B5">
      <w:pPr>
        <w:pStyle w:val="ListParagraph"/>
        <w:numPr>
          <w:ilvl w:val="0"/>
          <w:numId w:val="7"/>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rsidR="000970B5" w:rsidRPr="006428E6" w:rsidRDefault="000970B5" w:rsidP="000970B5">
      <w:pPr>
        <w:pStyle w:val="ListParagraph"/>
        <w:numPr>
          <w:ilvl w:val="0"/>
          <w:numId w:val="7"/>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rsidR="000970B5" w:rsidRPr="006428E6" w:rsidRDefault="000970B5" w:rsidP="000970B5">
      <w:pPr>
        <w:pStyle w:val="ListParagraph"/>
        <w:numPr>
          <w:ilvl w:val="0"/>
          <w:numId w:val="7"/>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rsidR="000970B5" w:rsidRPr="00570660" w:rsidRDefault="000970B5" w:rsidP="000970B5">
      <w:pPr>
        <w:pStyle w:val="ListParagraph"/>
        <w:numPr>
          <w:ilvl w:val="0"/>
          <w:numId w:val="7"/>
        </w:numPr>
        <w:spacing w:after="0" w:line="240" w:lineRule="auto"/>
        <w:rPr>
          <w:b/>
          <w:szCs w:val="24"/>
        </w:rPr>
      </w:pPr>
      <w:r>
        <w:rPr>
          <w:b/>
          <w:szCs w:val="24"/>
        </w:rPr>
        <w:t xml:space="preserve">Certification of Compliance. </w:t>
      </w:r>
      <w:r>
        <w:rPr>
          <w:szCs w:val="24"/>
        </w:rPr>
        <w:t>Depending upon the size of the contract, certification of compliance with provisions of the following Acts should be included in the standard terms and conditions of the Notice Inviting Bids:</w:t>
      </w:r>
    </w:p>
    <w:p w:rsidR="000970B5" w:rsidRDefault="000970B5" w:rsidP="000970B5">
      <w:pPr>
        <w:pStyle w:val="ListParagraph"/>
        <w:spacing w:after="0" w:line="240" w:lineRule="auto"/>
        <w:ind w:left="1080"/>
        <w:rPr>
          <w:b/>
          <w:szCs w:val="24"/>
        </w:rPr>
      </w:pPr>
    </w:p>
    <w:p w:rsidR="000970B5" w:rsidRPr="00570660" w:rsidRDefault="000970B5" w:rsidP="000970B5">
      <w:pPr>
        <w:pStyle w:val="ListParagraph"/>
        <w:numPr>
          <w:ilvl w:val="0"/>
          <w:numId w:val="8"/>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rsidR="000970B5" w:rsidRPr="00570660" w:rsidRDefault="000970B5" w:rsidP="000970B5">
      <w:pPr>
        <w:pStyle w:val="ListParagraph"/>
        <w:numPr>
          <w:ilvl w:val="0"/>
          <w:numId w:val="8"/>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rsidR="000970B5" w:rsidRPr="00570660" w:rsidRDefault="000970B5" w:rsidP="000970B5">
      <w:pPr>
        <w:pStyle w:val="ListParagraph"/>
        <w:numPr>
          <w:ilvl w:val="0"/>
          <w:numId w:val="8"/>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rsidR="000970B5" w:rsidRPr="00570660" w:rsidRDefault="000970B5" w:rsidP="000970B5">
      <w:pPr>
        <w:pStyle w:val="ListParagraph"/>
        <w:numPr>
          <w:ilvl w:val="0"/>
          <w:numId w:val="8"/>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rsidR="000970B5" w:rsidRPr="00570660" w:rsidRDefault="000970B5" w:rsidP="000970B5">
      <w:pPr>
        <w:pStyle w:val="ListParagraph"/>
        <w:numPr>
          <w:ilvl w:val="0"/>
          <w:numId w:val="7"/>
        </w:numPr>
        <w:spacing w:after="0" w:line="240" w:lineRule="auto"/>
        <w:rPr>
          <w:b/>
          <w:szCs w:val="24"/>
        </w:rPr>
      </w:pPr>
      <w:r>
        <w:rPr>
          <w:b/>
          <w:szCs w:val="24"/>
        </w:rPr>
        <w:lastRenderedPageBreak/>
        <w:t xml:space="preserve">Conducting Bid: </w:t>
      </w:r>
      <w:r>
        <w:rPr>
          <w:szCs w:val="24"/>
        </w:rPr>
        <w:t xml:space="preserve"> This bid will be conducted consistent with the Kentucky Model Procurement Code KRS 45A and Federal procurement laws.</w:t>
      </w:r>
    </w:p>
    <w:p w:rsidR="000970B5" w:rsidRDefault="000970B5" w:rsidP="000970B5">
      <w:pPr>
        <w:pStyle w:val="ListParagraph"/>
        <w:numPr>
          <w:ilvl w:val="0"/>
          <w:numId w:val="7"/>
        </w:numPr>
        <w:spacing w:after="0" w:line="240" w:lineRule="auto"/>
        <w:rPr>
          <w:b/>
          <w:szCs w:val="24"/>
        </w:rPr>
      </w:pPr>
      <w:r>
        <w:rPr>
          <w:b/>
          <w:szCs w:val="24"/>
        </w:rPr>
        <w:t>Procurement Clause:</w:t>
      </w:r>
    </w:p>
    <w:p w:rsidR="000970B5" w:rsidRDefault="000970B5" w:rsidP="000970B5">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SOURCE: Procurements Standards Handbook (Child Nutrition Programs), revised October 1989.</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131975" w:rsidRDefault="00131975" w:rsidP="000970B5">
      <w:pPr>
        <w:pStyle w:val="ListParagraph"/>
        <w:spacing w:after="0" w:line="240" w:lineRule="auto"/>
        <w:ind w:left="1080"/>
        <w:rPr>
          <w:szCs w:val="24"/>
        </w:rPr>
      </w:pPr>
    </w:p>
    <w:p w:rsidR="00131975" w:rsidRDefault="00131975" w:rsidP="000970B5">
      <w:pPr>
        <w:pStyle w:val="ListParagraph"/>
        <w:spacing w:after="0" w:line="240" w:lineRule="auto"/>
        <w:ind w:left="1080"/>
        <w:rPr>
          <w:szCs w:val="24"/>
        </w:rPr>
      </w:pPr>
    </w:p>
    <w:p w:rsidR="000970B5" w:rsidRDefault="000970B5" w:rsidP="000970B5">
      <w:pPr>
        <w:spacing w:after="0" w:line="240" w:lineRule="auto"/>
        <w:rPr>
          <w:szCs w:val="24"/>
        </w:rPr>
      </w:pPr>
    </w:p>
    <w:p w:rsidR="000970B5" w:rsidRPr="00A379BF" w:rsidRDefault="000970B5" w:rsidP="000970B5">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744F2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744F2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rsidR="000970B5" w:rsidRDefault="000970B5" w:rsidP="000970B5">
      <w:pPr>
        <w:spacing w:after="0" w:line="240" w:lineRule="auto"/>
        <w:rPr>
          <w:b/>
          <w:szCs w:val="24"/>
        </w:rPr>
      </w:pPr>
    </w:p>
    <w:p w:rsidR="000970B5" w:rsidRPr="00C81ECE" w:rsidRDefault="000970B5" w:rsidP="000970B5">
      <w:pPr>
        <w:pStyle w:val="ListParagraph"/>
        <w:numPr>
          <w:ilvl w:val="0"/>
          <w:numId w:val="1"/>
        </w:numPr>
        <w:spacing w:after="0" w:line="240" w:lineRule="auto"/>
        <w:rPr>
          <w:b/>
          <w:szCs w:val="24"/>
        </w:rPr>
      </w:pPr>
      <w:r>
        <w:rPr>
          <w:b/>
          <w:szCs w:val="24"/>
          <w:u w:val="single"/>
        </w:rPr>
        <w:t>Non-Bid Items:</w:t>
      </w:r>
      <w:r>
        <w:rPr>
          <w:b/>
          <w:szCs w:val="24"/>
        </w:rPr>
        <w:t xml:space="preserve"> </w:t>
      </w:r>
      <w:r>
        <w:rPr>
          <w:szCs w:val="24"/>
        </w:rPr>
        <w:t>KVEC and/or its participating members may request contract pricing on items NOT listed in this bid. These requests shall be made to the AWARDED vendor(s). Pricing SHALL include delivery. This method shall relieve the schools and/or KVEC from additional bidding or receiving additional quotes. Pricing and terms must be related to items awarded in this bid.</w:t>
      </w:r>
    </w:p>
    <w:p w:rsidR="00C81ECE" w:rsidRPr="00C81ECE" w:rsidRDefault="00C81ECE" w:rsidP="00C81ECE">
      <w:pPr>
        <w:pStyle w:val="ListParagraph"/>
        <w:rPr>
          <w:b/>
          <w:szCs w:val="24"/>
        </w:rPr>
      </w:pPr>
    </w:p>
    <w:p w:rsidR="00C81ECE" w:rsidRPr="00041C2A" w:rsidRDefault="00C81ECE" w:rsidP="00C81ECE">
      <w:pPr>
        <w:pStyle w:val="ListParagraph"/>
        <w:rPr>
          <w:b/>
          <w:szCs w:val="24"/>
        </w:rPr>
      </w:pPr>
    </w:p>
    <w:p w:rsidR="00C81ECE" w:rsidRPr="00041C2A" w:rsidRDefault="00C81ECE" w:rsidP="00C81ECE">
      <w:pPr>
        <w:pStyle w:val="ListParagraph"/>
        <w:numPr>
          <w:ilvl w:val="0"/>
          <w:numId w:val="1"/>
        </w:numPr>
        <w:jc w:val="both"/>
        <w:rPr>
          <w:b/>
          <w:color w:val="212121"/>
          <w:szCs w:val="21"/>
        </w:rPr>
      </w:pPr>
      <w:r w:rsidRPr="00041C2A">
        <w:rPr>
          <w:b/>
          <w:color w:val="212121"/>
          <w:szCs w:val="21"/>
        </w:rPr>
        <w:lastRenderedPageBreak/>
        <w:t>The Contractor agrees to comply with all applicable standards, orders or regulations issued pursuant to the Clean Air Act, as amended, 42 U.S.C. §§ 7401 et seq. The Contractor agrees to report each violation to the USDA and the appropriate EPA Regional Office</w:t>
      </w:r>
    </w:p>
    <w:p w:rsidR="00C81ECE" w:rsidRPr="0025280B" w:rsidRDefault="00C81ECE" w:rsidP="00C81ECE">
      <w:pPr>
        <w:ind w:left="360"/>
        <w:jc w:val="both"/>
        <w:rPr>
          <w:b/>
          <w:color w:val="212121"/>
          <w:szCs w:val="21"/>
        </w:rPr>
      </w:pPr>
    </w:p>
    <w:p w:rsidR="00C81ECE" w:rsidRPr="00041C2A" w:rsidRDefault="00C81ECE" w:rsidP="00C81ECE">
      <w:pPr>
        <w:pStyle w:val="ListParagraph"/>
        <w:numPr>
          <w:ilvl w:val="0"/>
          <w:numId w:val="1"/>
        </w:numPr>
        <w:jc w:val="both"/>
        <w:rPr>
          <w:b/>
          <w:color w:val="212121"/>
          <w:szCs w:val="21"/>
        </w:rPr>
      </w:pPr>
      <w:r w:rsidRPr="00041C2A">
        <w:rPr>
          <w:b/>
          <w:color w:val="212121"/>
          <w:szCs w:val="21"/>
        </w:rPr>
        <w:t>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w:t>
      </w:r>
    </w:p>
    <w:p w:rsidR="00C81ECE" w:rsidRPr="00041C2A" w:rsidRDefault="00C81ECE" w:rsidP="00C81ECE">
      <w:pPr>
        <w:pStyle w:val="ListParagraph"/>
        <w:jc w:val="both"/>
        <w:rPr>
          <w:b/>
          <w:color w:val="212121"/>
          <w:szCs w:val="21"/>
        </w:rPr>
      </w:pPr>
    </w:p>
    <w:p w:rsidR="00C81ECE" w:rsidRPr="00041C2A" w:rsidRDefault="00C81ECE" w:rsidP="00C81ECE">
      <w:pPr>
        <w:pStyle w:val="ListParagraph"/>
        <w:numPr>
          <w:ilvl w:val="0"/>
          <w:numId w:val="1"/>
        </w:numPr>
        <w:jc w:val="both"/>
        <w:rPr>
          <w:b/>
          <w:color w:val="212121"/>
          <w:szCs w:val="21"/>
        </w:rPr>
      </w:pPr>
      <w:r w:rsidRPr="00041C2A">
        <w:rPr>
          <w:b/>
          <w:color w:val="212121"/>
          <w:szCs w:val="21"/>
        </w:rPr>
        <w:t>By signing and submitting its bid or proposal, the bidder or proposer certifies as follows:</w:t>
      </w:r>
    </w:p>
    <w:p w:rsidR="00C81ECE" w:rsidRPr="00041C2A" w:rsidRDefault="00C81ECE" w:rsidP="00C81ECE">
      <w:pPr>
        <w:pStyle w:val="ListParagraph"/>
        <w:jc w:val="both"/>
        <w:rPr>
          <w:b/>
          <w:color w:val="212121"/>
          <w:szCs w:val="21"/>
        </w:rPr>
      </w:pPr>
    </w:p>
    <w:p w:rsidR="00C81ECE" w:rsidRPr="00041C2A" w:rsidRDefault="00C81ECE" w:rsidP="00C81ECE">
      <w:pPr>
        <w:pStyle w:val="ListParagraph"/>
        <w:numPr>
          <w:ilvl w:val="0"/>
          <w:numId w:val="1"/>
        </w:numPr>
        <w:jc w:val="both"/>
        <w:rPr>
          <w:b/>
          <w:color w:val="212121"/>
          <w:szCs w:val="21"/>
        </w:rPr>
      </w:pPr>
      <w:r w:rsidRPr="00041C2A">
        <w:rPr>
          <w:b/>
          <w:color w:val="212121"/>
          <w:szCs w:val="21"/>
        </w:rPr>
        <w:t>The certification in this clause is a material represe</w:t>
      </w:r>
      <w:r>
        <w:rPr>
          <w:b/>
          <w:color w:val="212121"/>
          <w:szCs w:val="21"/>
        </w:rPr>
        <w:t>ntation of fact relied upon by KVEC</w:t>
      </w:r>
      <w:r w:rsidRPr="00041C2A">
        <w:rPr>
          <w:b/>
          <w:color w:val="212121"/>
          <w:szCs w:val="21"/>
        </w:rPr>
        <w:t xml:space="preserve">. If it is later determined that the bidder or proposer knowingly rendered an erroneous certification, in addition to remedies available to </w:t>
      </w:r>
      <w:r>
        <w:rPr>
          <w:b/>
          <w:color w:val="212121"/>
          <w:szCs w:val="21"/>
        </w:rPr>
        <w:t>KVEC</w:t>
      </w:r>
      <w:r w:rsidRPr="00041C2A">
        <w:rPr>
          <w:b/>
          <w:color w:val="212121"/>
          <w:szCs w:val="21"/>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C81ECE" w:rsidRPr="008C5C63" w:rsidRDefault="00C81ECE" w:rsidP="00C81ECE">
      <w:pPr>
        <w:pStyle w:val="ListParagraph"/>
        <w:jc w:val="both"/>
        <w:rPr>
          <w:b/>
          <w:color w:val="212121"/>
          <w:szCs w:val="21"/>
        </w:rPr>
      </w:pPr>
    </w:p>
    <w:p w:rsidR="00C81ECE" w:rsidRPr="00041C2A" w:rsidRDefault="00C81ECE" w:rsidP="00C81ECE">
      <w:pPr>
        <w:pStyle w:val="ListParagraph"/>
        <w:numPr>
          <w:ilvl w:val="0"/>
          <w:numId w:val="1"/>
        </w:numPr>
        <w:jc w:val="both"/>
        <w:rPr>
          <w:b/>
          <w:color w:val="212121"/>
          <w:szCs w:val="21"/>
        </w:rPr>
      </w:pPr>
      <w:r w:rsidRPr="00041C2A">
        <w:rPr>
          <w:b/>
          <w:color w:val="212121"/>
          <w:szCs w:val="21"/>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w:t>
      </w:r>
      <w:r>
        <w:rPr>
          <w:b/>
          <w:color w:val="212121"/>
          <w:szCs w:val="21"/>
        </w:rPr>
        <w:t>icable, Form SF-LLL to the KVEC</w:t>
      </w:r>
      <w:r w:rsidRPr="00041C2A">
        <w:rPr>
          <w:b/>
          <w:color w:val="212121"/>
          <w:szCs w:val="21"/>
        </w:rPr>
        <w:t xml:space="preserve">.  </w:t>
      </w:r>
    </w:p>
    <w:p w:rsidR="00C81ECE" w:rsidRPr="00041C2A" w:rsidRDefault="00C81ECE" w:rsidP="00C81ECE">
      <w:pPr>
        <w:pStyle w:val="ListParagraph"/>
        <w:jc w:val="both"/>
        <w:rPr>
          <w:b/>
          <w:sz w:val="28"/>
        </w:rPr>
      </w:pPr>
    </w:p>
    <w:p w:rsidR="00C81ECE" w:rsidRPr="00041C2A" w:rsidRDefault="00C81ECE" w:rsidP="00C81ECE">
      <w:pPr>
        <w:pStyle w:val="ListParagraph"/>
        <w:numPr>
          <w:ilvl w:val="0"/>
          <w:numId w:val="1"/>
        </w:numPr>
        <w:jc w:val="both"/>
        <w:rPr>
          <w:b/>
          <w:color w:val="212121"/>
          <w:szCs w:val="21"/>
        </w:rPr>
      </w:pPr>
      <w:r w:rsidRPr="00041C2A">
        <w:rPr>
          <w:b/>
          <w:caps/>
          <w:color w:val="212121"/>
          <w:szCs w:val="21"/>
        </w:rPr>
        <w:t xml:space="preserve">Procurement of recovered materials pursuant to 2 C.F.R. § 200.322.  </w:t>
      </w:r>
      <w:r w:rsidRPr="00041C2A">
        <w:rPr>
          <w:b/>
          <w:color w:val="212121"/>
          <w:szCs w:val="21"/>
        </w:rPr>
        <w:t>This provision only applies to a non–Federal entity that is a state agency or agency of a political subdivision of a state and its contractors must comply with section 6002 of the Solid Waste Disposal Act, as amended by the Resource Conservation and Recovery Act.  You should consult with an attorney to determine whether this clause applies to you and your contractors.</w:t>
      </w:r>
    </w:p>
    <w:p w:rsidR="00C81ECE" w:rsidRPr="00041C2A" w:rsidRDefault="00C81ECE" w:rsidP="00C81ECE">
      <w:pPr>
        <w:pStyle w:val="ListParagraph"/>
        <w:numPr>
          <w:ilvl w:val="0"/>
          <w:numId w:val="1"/>
        </w:numPr>
        <w:jc w:val="both"/>
        <w:rPr>
          <w:b/>
          <w:color w:val="212121"/>
          <w:szCs w:val="21"/>
        </w:rPr>
      </w:pPr>
      <w:r w:rsidRPr="00041C2A">
        <w:rPr>
          <w:b/>
          <w:color w:val="212121"/>
          <w:szCs w:val="21"/>
        </w:rPr>
        <w:t>“Domestic Commodity or Product” are defined as an agricultural commodity that is produced in the United States and a food product that is processed in the United States using substantial agricultural commodities that are produced in the United States.</w:t>
      </w:r>
    </w:p>
    <w:p w:rsidR="00C81ECE" w:rsidRPr="00041C2A" w:rsidRDefault="00C81ECE" w:rsidP="00C81ECE">
      <w:pPr>
        <w:pStyle w:val="ListParagraph"/>
        <w:numPr>
          <w:ilvl w:val="0"/>
          <w:numId w:val="1"/>
        </w:numPr>
        <w:jc w:val="both"/>
        <w:rPr>
          <w:b/>
          <w:color w:val="212121"/>
          <w:szCs w:val="21"/>
        </w:rPr>
      </w:pPr>
      <w:r w:rsidRPr="00041C2A">
        <w:rPr>
          <w:b/>
          <w:color w:val="212121"/>
          <w:szCs w:val="21"/>
        </w:rPr>
        <w:lastRenderedPageBreak/>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C81ECE" w:rsidRPr="00041C2A" w:rsidRDefault="00C81ECE" w:rsidP="00C81ECE">
      <w:pPr>
        <w:pStyle w:val="ListParagraph"/>
        <w:numPr>
          <w:ilvl w:val="0"/>
          <w:numId w:val="1"/>
        </w:numPr>
        <w:jc w:val="both"/>
        <w:rPr>
          <w:b/>
          <w:color w:val="212121"/>
          <w:szCs w:val="21"/>
        </w:rPr>
      </w:pPr>
      <w:r w:rsidRPr="00041C2A">
        <w:rPr>
          <w:b/>
          <w:color w:val="212121"/>
          <w:szCs w:val="21"/>
        </w:rPr>
        <w:t>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w:t>
      </w:r>
    </w:p>
    <w:p w:rsidR="00C81ECE" w:rsidRPr="00A379BF" w:rsidRDefault="00C81ECE" w:rsidP="000970B5">
      <w:pPr>
        <w:pStyle w:val="ListParagraph"/>
        <w:numPr>
          <w:ilvl w:val="0"/>
          <w:numId w:val="1"/>
        </w:numPr>
        <w:spacing w:after="0" w:line="240" w:lineRule="auto"/>
        <w:rPr>
          <w:b/>
          <w:szCs w:val="24"/>
        </w:rPr>
      </w:pPr>
    </w:p>
    <w:p w:rsidR="000970B5" w:rsidRPr="00A379BF" w:rsidRDefault="000970B5" w:rsidP="000970B5">
      <w:pPr>
        <w:pStyle w:val="ListParagraph"/>
        <w:rPr>
          <w:b/>
          <w:szCs w:val="24"/>
        </w:rPr>
      </w:pPr>
    </w:p>
    <w:p w:rsidR="000970B5" w:rsidRPr="00153A68" w:rsidRDefault="000970B5" w:rsidP="000970B5">
      <w:pPr>
        <w:pStyle w:val="ListParagraph"/>
        <w:rPr>
          <w:b/>
          <w:szCs w:val="24"/>
        </w:rPr>
      </w:pPr>
    </w:p>
    <w:p w:rsidR="000970B5" w:rsidRDefault="000970B5" w:rsidP="000970B5">
      <w:pPr>
        <w:pStyle w:val="ListParagraph"/>
        <w:spacing w:after="0" w:line="240" w:lineRule="auto"/>
        <w:rPr>
          <w:b/>
          <w:szCs w:val="24"/>
        </w:rPr>
      </w:pPr>
    </w:p>
    <w:p w:rsidR="000970B5" w:rsidRDefault="000970B5" w:rsidP="000970B5">
      <w:pPr>
        <w:pStyle w:val="ListParagraph"/>
        <w:spacing w:after="0" w:line="240" w:lineRule="auto"/>
        <w:jc w:val="center"/>
        <w:rPr>
          <w:b/>
          <w:sz w:val="36"/>
          <w:szCs w:val="36"/>
        </w:rPr>
      </w:pPr>
      <w:r>
        <w:rPr>
          <w:b/>
          <w:sz w:val="36"/>
          <w:szCs w:val="36"/>
        </w:rPr>
        <w:t>SECTION II</w:t>
      </w:r>
    </w:p>
    <w:p w:rsidR="000970B5" w:rsidRDefault="000970B5" w:rsidP="000970B5">
      <w:pPr>
        <w:pStyle w:val="ListParagraph"/>
        <w:spacing w:after="0" w:line="240" w:lineRule="auto"/>
        <w:jc w:val="center"/>
        <w:rPr>
          <w:b/>
          <w:sz w:val="36"/>
          <w:szCs w:val="36"/>
        </w:rPr>
      </w:pPr>
      <w:r>
        <w:rPr>
          <w:b/>
          <w:sz w:val="36"/>
          <w:szCs w:val="36"/>
        </w:rPr>
        <w:t>PRODUCT REQUIREMENTS</w:t>
      </w:r>
    </w:p>
    <w:p w:rsidR="000970B5" w:rsidRDefault="000970B5" w:rsidP="000970B5">
      <w:pPr>
        <w:pStyle w:val="ListParagraph"/>
        <w:spacing w:after="0" w:line="240" w:lineRule="auto"/>
        <w:jc w:val="center"/>
        <w:rPr>
          <w:b/>
          <w:sz w:val="36"/>
          <w:szCs w:val="36"/>
        </w:rPr>
      </w:pPr>
    </w:p>
    <w:p w:rsidR="000970B5" w:rsidRPr="00153A68" w:rsidRDefault="000970B5" w:rsidP="000970B5">
      <w:pPr>
        <w:pStyle w:val="ListParagraph"/>
        <w:numPr>
          <w:ilvl w:val="0"/>
          <w:numId w:val="9"/>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rsidR="000970B5" w:rsidRDefault="000970B5" w:rsidP="000970B5">
      <w:pPr>
        <w:pStyle w:val="ListParagraph"/>
        <w:spacing w:after="0" w:line="240" w:lineRule="auto"/>
        <w:rPr>
          <w:szCs w:val="24"/>
        </w:rPr>
      </w:pPr>
    </w:p>
    <w:p w:rsidR="000970B5" w:rsidRPr="00410FE4" w:rsidRDefault="000970B5" w:rsidP="000970B5">
      <w:pPr>
        <w:pStyle w:val="ListParagraph"/>
        <w:numPr>
          <w:ilvl w:val="0"/>
          <w:numId w:val="9"/>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rsidR="000970B5" w:rsidRPr="00410FE4" w:rsidRDefault="000970B5" w:rsidP="000970B5">
      <w:pPr>
        <w:spacing w:after="0" w:line="240" w:lineRule="auto"/>
        <w:rPr>
          <w:szCs w:val="24"/>
        </w:rPr>
      </w:pPr>
    </w:p>
    <w:p w:rsidR="000970B5" w:rsidRPr="00153A68" w:rsidRDefault="000970B5" w:rsidP="000970B5">
      <w:pPr>
        <w:pStyle w:val="ListParagraph"/>
        <w:numPr>
          <w:ilvl w:val="0"/>
          <w:numId w:val="9"/>
        </w:numPr>
        <w:spacing w:after="0" w:line="240" w:lineRule="auto"/>
        <w:rPr>
          <w:b/>
          <w:szCs w:val="24"/>
        </w:rPr>
      </w:pPr>
      <w:r>
        <w:rPr>
          <w:b/>
          <w:szCs w:val="24"/>
          <w:u w:val="single"/>
        </w:rPr>
        <w:t>IMPORT PRODUCTS:</w:t>
      </w:r>
      <w:r>
        <w:rPr>
          <w:szCs w:val="24"/>
        </w:rPr>
        <w:t xml:space="preserve"> Federal regulations prohibit the use of federal funds for purchasing products produced, canned or packed outside of the United States with the following exceptions – pineapple, mandarin oranges, olives, tuna and coffee.</w:t>
      </w:r>
    </w:p>
    <w:p w:rsidR="000970B5" w:rsidRDefault="000970B5" w:rsidP="000970B5">
      <w:pPr>
        <w:pStyle w:val="ListParagraph"/>
        <w:spacing w:after="0" w:line="240" w:lineRule="auto"/>
        <w:rPr>
          <w:b/>
          <w:szCs w:val="24"/>
          <w:u w:val="single"/>
        </w:rPr>
      </w:pPr>
    </w:p>
    <w:p w:rsidR="000970B5" w:rsidRPr="00BE0282" w:rsidRDefault="000970B5" w:rsidP="000970B5">
      <w:pPr>
        <w:spacing w:after="0" w:line="240" w:lineRule="auto"/>
        <w:rPr>
          <w:b/>
          <w:szCs w:val="24"/>
          <w:u w:val="single"/>
        </w:rPr>
      </w:pPr>
    </w:p>
    <w:p w:rsidR="000970B5" w:rsidRDefault="000970B5" w:rsidP="000970B5">
      <w:pPr>
        <w:pStyle w:val="ListParagraph"/>
        <w:spacing w:after="0" w:line="240" w:lineRule="auto"/>
        <w:rPr>
          <w:b/>
          <w:szCs w:val="24"/>
        </w:rPr>
      </w:pPr>
      <w:r>
        <w:rPr>
          <w:b/>
          <w:szCs w:val="24"/>
        </w:rPr>
        <w:t>TERMS OF REFERENCE SPECIFIC TO PRODUCT IDENTIFICATIONS</w:t>
      </w:r>
    </w:p>
    <w:p w:rsidR="000970B5" w:rsidRDefault="000970B5" w:rsidP="000970B5">
      <w:pPr>
        <w:spacing w:after="0" w:line="240" w:lineRule="auto"/>
        <w:rPr>
          <w:b/>
          <w:szCs w:val="24"/>
        </w:rPr>
      </w:pPr>
    </w:p>
    <w:p w:rsidR="000970B5" w:rsidRPr="00E6221C" w:rsidRDefault="000970B5" w:rsidP="000970B5">
      <w:pPr>
        <w:pStyle w:val="ListParagraph"/>
        <w:numPr>
          <w:ilvl w:val="0"/>
          <w:numId w:val="9"/>
        </w:numPr>
        <w:spacing w:after="0" w:line="240" w:lineRule="auto"/>
        <w:rPr>
          <w:b/>
          <w:szCs w:val="24"/>
        </w:rPr>
      </w:pPr>
      <w:r>
        <w:rPr>
          <w:b/>
          <w:szCs w:val="24"/>
          <w:u w:val="single"/>
        </w:rPr>
        <w:t>CN LABEL.</w:t>
      </w:r>
      <w:r>
        <w:rPr>
          <w:szCs w:val="24"/>
        </w:rPr>
        <w:t xml:space="preserve"> When a product is CN (Child Nutrition) labeled, it is “certified” by the packer to conform to the nutritional requirements of the USDA Food and Nutrition </w:t>
      </w:r>
      <w:r>
        <w:rPr>
          <w:szCs w:val="24"/>
        </w:rPr>
        <w:lastRenderedPageBreak/>
        <w:t>Service (FNS). The label shows the contribution made by a given amount of product toward meal requirements.</w:t>
      </w:r>
    </w:p>
    <w:p w:rsidR="000970B5" w:rsidRDefault="000970B5" w:rsidP="000970B5">
      <w:pPr>
        <w:spacing w:after="0" w:line="240" w:lineRule="auto"/>
        <w:ind w:left="360"/>
        <w:rPr>
          <w:szCs w:val="24"/>
        </w:rPr>
      </w:pPr>
    </w:p>
    <w:p w:rsidR="000970B5" w:rsidRDefault="000970B5" w:rsidP="000970B5">
      <w:pPr>
        <w:pStyle w:val="ListParagraph"/>
        <w:numPr>
          <w:ilvl w:val="0"/>
          <w:numId w:val="9"/>
        </w:numPr>
        <w:spacing w:after="0" w:line="240" w:lineRule="auto"/>
        <w:rPr>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Pr="00BE0282">
        <w:rPr>
          <w:szCs w:val="24"/>
        </w:rPr>
        <w:t xml:space="preserve"> </w:t>
      </w:r>
      <w:r>
        <w:rPr>
          <w:szCs w:val="24"/>
        </w:rPr>
        <w:t>also with the Federal Food and Drug Administration and/or the Federal Trade Commission</w:t>
      </w:r>
    </w:p>
    <w:p w:rsidR="00C81ECE" w:rsidRPr="00C81ECE" w:rsidRDefault="00C81ECE" w:rsidP="00C81ECE">
      <w:pPr>
        <w:pStyle w:val="ListParagraph"/>
        <w:rPr>
          <w:szCs w:val="24"/>
        </w:rPr>
      </w:pPr>
    </w:p>
    <w:p w:rsidR="00C81ECE" w:rsidRPr="00970637" w:rsidRDefault="00C81ECE" w:rsidP="00C81ECE">
      <w:pPr>
        <w:pStyle w:val="ListParagraph"/>
        <w:numPr>
          <w:ilvl w:val="0"/>
          <w:numId w:val="9"/>
        </w:numPr>
        <w:spacing w:before="240" w:line="240" w:lineRule="auto"/>
        <w:rPr>
          <w:b/>
          <w:szCs w:val="24"/>
        </w:rPr>
      </w:pPr>
      <w:r w:rsidRPr="00970637">
        <w:rPr>
          <w:b/>
          <w:szCs w:val="24"/>
        </w:rPr>
        <w:t>BUY AMERICAN</w:t>
      </w:r>
    </w:p>
    <w:p w:rsidR="00C81ECE" w:rsidRPr="00970637" w:rsidRDefault="00C81ECE" w:rsidP="00C81ECE">
      <w:pPr>
        <w:pStyle w:val="ListParagraph"/>
        <w:spacing w:before="240" w:line="240" w:lineRule="auto"/>
        <w:rPr>
          <w:szCs w:val="24"/>
        </w:rPr>
      </w:pPr>
      <w:r w:rsidRPr="00970637">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(d)Buy American -</w:t>
      </w:r>
    </w:p>
    <w:p w:rsidR="00C81ECE" w:rsidRPr="00970637" w:rsidRDefault="00C81ECE" w:rsidP="00C81ECE">
      <w:pPr>
        <w:pStyle w:val="ListParagraph"/>
        <w:spacing w:before="240" w:line="240" w:lineRule="auto"/>
        <w:rPr>
          <w:szCs w:val="24"/>
        </w:rPr>
      </w:pPr>
    </w:p>
    <w:p w:rsidR="00C81ECE" w:rsidRPr="00970637" w:rsidRDefault="00C81ECE" w:rsidP="00C81ECE">
      <w:pPr>
        <w:pStyle w:val="ListParagraph"/>
        <w:spacing w:before="240" w:line="240" w:lineRule="auto"/>
        <w:rPr>
          <w:szCs w:val="24"/>
        </w:rPr>
      </w:pPr>
      <w:r w:rsidRPr="00970637">
        <w:rPr>
          <w:szCs w:val="24"/>
        </w:rPr>
        <w:t>(</w:t>
      </w:r>
      <w:proofErr w:type="gramStart"/>
      <w:r w:rsidRPr="00970637">
        <w:rPr>
          <w:szCs w:val="24"/>
        </w:rPr>
        <w:t>1)Definition</w:t>
      </w:r>
      <w:proofErr w:type="gramEnd"/>
      <w:r w:rsidRPr="00970637">
        <w:rPr>
          <w:szCs w:val="24"/>
        </w:rPr>
        <w:t xml:space="preserve"> of domestic commodity or product. In this paragraph (d), the term ‘domestic commodity or product’ means -</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w:t>
      </w:r>
      <w:proofErr w:type="spellStart"/>
      <w:r w:rsidRPr="00970637">
        <w:rPr>
          <w:szCs w:val="24"/>
        </w:rPr>
        <w:t>i</w:t>
      </w:r>
      <w:proofErr w:type="spellEnd"/>
      <w:r w:rsidRPr="00970637">
        <w:rPr>
          <w:szCs w:val="24"/>
        </w:rPr>
        <w:t>) An agricultural commodity that is produced in the United States; and</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(ii) A food product that is processed in the United States substantially using agricultural commodities that are produced in the United States.</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w:t>
      </w:r>
      <w:proofErr w:type="gramStart"/>
      <w:r w:rsidRPr="00970637">
        <w:rPr>
          <w:szCs w:val="24"/>
        </w:rPr>
        <w:t>2)Requirement</w:t>
      </w:r>
      <w:proofErr w:type="gramEnd"/>
      <w:r w:rsidRPr="00970637">
        <w:rPr>
          <w:szCs w:val="24"/>
        </w:rPr>
        <w:t>.</w:t>
      </w:r>
    </w:p>
    <w:p w:rsidR="00C81ECE" w:rsidRPr="00970637" w:rsidRDefault="00C81ECE" w:rsidP="00C81ECE">
      <w:pPr>
        <w:pStyle w:val="ListParagraph"/>
        <w:spacing w:before="240" w:line="240" w:lineRule="auto"/>
        <w:rPr>
          <w:szCs w:val="24"/>
        </w:rPr>
      </w:pPr>
    </w:p>
    <w:p w:rsidR="00C81ECE" w:rsidRPr="00970637" w:rsidRDefault="00C81ECE" w:rsidP="00C81ECE">
      <w:pPr>
        <w:pStyle w:val="ListParagraph"/>
        <w:spacing w:before="240" w:line="240" w:lineRule="auto"/>
        <w:rPr>
          <w:szCs w:val="24"/>
        </w:rPr>
      </w:pPr>
      <w:r w:rsidRPr="00970637">
        <w:rPr>
          <w:szCs w:val="24"/>
        </w:rPr>
        <w:t>(</w:t>
      </w:r>
      <w:proofErr w:type="spellStart"/>
      <w:r w:rsidRPr="00970637">
        <w:rPr>
          <w:szCs w:val="24"/>
        </w:rPr>
        <w:t>i</w:t>
      </w:r>
      <w:proofErr w:type="spellEnd"/>
      <w:r w:rsidRPr="00970637">
        <w:rPr>
          <w:szCs w:val="24"/>
        </w:rPr>
        <w:t>)In general. Subject to paragraph (d)(2)(ii) of this section, the Department shall require that a school food authority purchase, to the maximum extent practicable, domestic commodities or products.</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(ii)Limitations. Paragraph (d)(2)(</w:t>
      </w:r>
      <w:proofErr w:type="spellStart"/>
      <w:r w:rsidRPr="00970637">
        <w:rPr>
          <w:szCs w:val="24"/>
        </w:rPr>
        <w:t>i</w:t>
      </w:r>
      <w:proofErr w:type="spellEnd"/>
      <w:r w:rsidRPr="00970637">
        <w:rPr>
          <w:szCs w:val="24"/>
        </w:rPr>
        <w:t>) of this section shall apply only to -</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t>(A) A school food authority located in the contiguous United States; and</w:t>
      </w:r>
    </w:p>
    <w:p w:rsidR="00C81ECE" w:rsidRPr="00970637" w:rsidRDefault="00C81ECE" w:rsidP="00C81ECE">
      <w:pPr>
        <w:pStyle w:val="ListParagraph"/>
        <w:spacing w:before="240" w:line="240" w:lineRule="auto"/>
        <w:rPr>
          <w:szCs w:val="24"/>
        </w:rPr>
      </w:pPr>
    </w:p>
    <w:p w:rsidR="00C81ECE" w:rsidRPr="00970637" w:rsidRDefault="00C81ECE" w:rsidP="00C81ECE">
      <w:pPr>
        <w:spacing w:before="240" w:line="240" w:lineRule="auto"/>
        <w:ind w:left="360"/>
        <w:rPr>
          <w:szCs w:val="24"/>
        </w:rPr>
      </w:pPr>
      <w:r w:rsidRPr="00970637">
        <w:rPr>
          <w:szCs w:val="24"/>
        </w:rPr>
        <w:lastRenderedPageBreak/>
        <w:t>(B) A purchase of domestic commodity or product for the school lunch program under this part.</w:t>
      </w:r>
    </w:p>
    <w:p w:rsidR="00C81ECE" w:rsidRPr="00970637" w:rsidRDefault="00C81ECE" w:rsidP="00C81ECE">
      <w:pPr>
        <w:pStyle w:val="ListParagraph"/>
        <w:spacing w:before="240" w:line="240" w:lineRule="auto"/>
        <w:rPr>
          <w:szCs w:val="24"/>
        </w:rPr>
      </w:pPr>
    </w:p>
    <w:p w:rsidR="00C81ECE" w:rsidRPr="00970637" w:rsidRDefault="00C81ECE" w:rsidP="00C81ECE">
      <w:pPr>
        <w:pStyle w:val="ListParagraph"/>
        <w:spacing w:before="240" w:line="240" w:lineRule="auto"/>
        <w:rPr>
          <w:szCs w:val="24"/>
        </w:rPr>
      </w:pPr>
      <w:r w:rsidRPr="00970637">
        <w:rPr>
          <w:szCs w:val="24"/>
        </w:rPr>
        <w:t>(</w:t>
      </w:r>
      <w:proofErr w:type="gramStart"/>
      <w:r w:rsidRPr="00970637">
        <w:rPr>
          <w:szCs w:val="24"/>
        </w:rPr>
        <w:t>3)Applicability</w:t>
      </w:r>
      <w:proofErr w:type="gramEnd"/>
      <w:r w:rsidRPr="00970637">
        <w:rPr>
          <w:szCs w:val="24"/>
        </w:rPr>
        <w:t xml:space="preserve"> to Hawaii. Paragraph (d)(2)(</w:t>
      </w:r>
      <w:proofErr w:type="spellStart"/>
      <w:r w:rsidRPr="00970637">
        <w:rPr>
          <w:szCs w:val="24"/>
        </w:rPr>
        <w:t>i</w:t>
      </w:r>
      <w:proofErr w:type="spellEnd"/>
      <w:r w:rsidRPr="00970637">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rsidR="00C81ECE" w:rsidRPr="00C81ECE" w:rsidRDefault="00C81ECE" w:rsidP="00C81ECE">
      <w:pPr>
        <w:spacing w:after="0" w:line="240" w:lineRule="auto"/>
        <w:rPr>
          <w:szCs w:val="24"/>
        </w:rPr>
      </w:pPr>
    </w:p>
    <w:p w:rsidR="000970B5" w:rsidRPr="000970B5" w:rsidRDefault="000970B5" w:rsidP="000970B5">
      <w:pPr>
        <w:spacing w:before="240" w:line="240" w:lineRule="auto"/>
        <w:rPr>
          <w:szCs w:val="24"/>
        </w:rPr>
      </w:pPr>
      <w:r>
        <w:rPr>
          <w:szCs w:val="24"/>
        </w:rPr>
        <w:br w:type="page"/>
      </w:r>
    </w:p>
    <w:p w:rsidR="000970B5" w:rsidRPr="000970B5" w:rsidRDefault="000970B5" w:rsidP="000970B5">
      <w:pPr>
        <w:pStyle w:val="ListParagraph"/>
        <w:rPr>
          <w:szCs w:val="24"/>
        </w:rPr>
      </w:pPr>
    </w:p>
    <w:p w:rsidR="000970B5" w:rsidRPr="000970B5" w:rsidRDefault="000970B5" w:rsidP="000970B5">
      <w:pPr>
        <w:spacing w:after="0" w:line="240" w:lineRule="auto"/>
        <w:rPr>
          <w:szCs w:val="24"/>
        </w:rPr>
      </w:pPr>
      <w:r w:rsidRPr="000970B5">
        <w:rPr>
          <w:szCs w:val="24"/>
        </w:rPr>
        <w:t>210.21-14: Buy American Provision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January 23, 2002</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All State Directors</w:t>
      </w:r>
    </w:p>
    <w:p w:rsidR="000970B5" w:rsidRDefault="000970B5" w:rsidP="000970B5">
      <w:pPr>
        <w:spacing w:after="0" w:line="240" w:lineRule="auto"/>
        <w:rPr>
          <w:szCs w:val="24"/>
        </w:rPr>
      </w:pPr>
      <w:r>
        <w:rPr>
          <w:szCs w:val="24"/>
        </w:rPr>
        <w:t>National School Lunch Program (NSLP)</w:t>
      </w:r>
    </w:p>
    <w:p w:rsidR="000970B5" w:rsidRDefault="000970B5" w:rsidP="000970B5">
      <w:pPr>
        <w:spacing w:after="0" w:line="240" w:lineRule="auto"/>
        <w:rPr>
          <w:szCs w:val="24"/>
        </w:rPr>
      </w:pPr>
      <w:r>
        <w:rPr>
          <w:szCs w:val="24"/>
        </w:rPr>
        <w:t>School Breakfast Program (SBP)</w:t>
      </w:r>
    </w:p>
    <w:p w:rsidR="000970B5" w:rsidRDefault="000970B5" w:rsidP="000970B5">
      <w:pPr>
        <w:spacing w:after="0" w:line="240" w:lineRule="auto"/>
        <w:rPr>
          <w:szCs w:val="24"/>
        </w:rPr>
      </w:pPr>
      <w:r>
        <w:rPr>
          <w:szCs w:val="24"/>
        </w:rPr>
        <w:t>Southeast Region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This Policy rescinds 210.21-08 “Buy American Requirement”</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CHARLIE SIMMONS</w:t>
      </w:r>
    </w:p>
    <w:p w:rsidR="000970B5" w:rsidRDefault="000970B5" w:rsidP="000970B5">
      <w:pPr>
        <w:spacing w:after="0" w:line="240" w:lineRule="auto"/>
        <w:rPr>
          <w:szCs w:val="24"/>
        </w:rPr>
      </w:pPr>
      <w:r>
        <w:rPr>
          <w:szCs w:val="24"/>
        </w:rPr>
        <w:t>Regional Director</w:t>
      </w:r>
    </w:p>
    <w:p w:rsidR="000970B5" w:rsidRDefault="000970B5" w:rsidP="000970B5">
      <w:pPr>
        <w:spacing w:after="0" w:line="240" w:lineRule="auto"/>
        <w:rPr>
          <w:szCs w:val="24"/>
        </w:rPr>
      </w:pPr>
      <w:r>
        <w:rPr>
          <w:szCs w:val="24"/>
        </w:rPr>
        <w:t>Special Nutrition Programs</w:t>
      </w:r>
    </w:p>
    <w:p w:rsidR="007C4749" w:rsidRDefault="007C4749" w:rsidP="007C4749">
      <w:pPr>
        <w:spacing w:before="240" w:line="240" w:lineRule="auto"/>
        <w:rPr>
          <w:szCs w:val="24"/>
        </w:rPr>
      </w:pPr>
    </w:p>
    <w:p w:rsidR="007C4749" w:rsidRPr="007C4749" w:rsidRDefault="007C4749" w:rsidP="007C4749">
      <w:pPr>
        <w:spacing w:before="240" w:line="240" w:lineRule="auto"/>
        <w:jc w:val="center"/>
        <w:rPr>
          <w:b/>
          <w:sz w:val="28"/>
          <w:szCs w:val="28"/>
          <w:u w:val="single"/>
        </w:rPr>
      </w:pPr>
      <w:r w:rsidRPr="007C4749">
        <w:rPr>
          <w:b/>
          <w:sz w:val="28"/>
          <w:szCs w:val="28"/>
          <w:u w:val="single"/>
        </w:rPr>
        <w:lastRenderedPageBreak/>
        <w:t>Re</w:t>
      </w:r>
      <w:r>
        <w:rPr>
          <w:b/>
          <w:sz w:val="28"/>
          <w:szCs w:val="28"/>
          <w:u w:val="single"/>
        </w:rPr>
        <w:t>quired Federal Clauses for all Purchases Made T</w:t>
      </w:r>
      <w:r w:rsidRPr="007C4749">
        <w:rPr>
          <w:b/>
          <w:sz w:val="28"/>
          <w:szCs w:val="28"/>
          <w:u w:val="single"/>
        </w:rPr>
        <w:t>hrough the Federal Child Nutrition Program:</w:t>
      </w:r>
    </w:p>
    <w:p w:rsidR="000970B5" w:rsidRDefault="000970B5" w:rsidP="007C4749">
      <w:pPr>
        <w:spacing w:after="0" w:line="240" w:lineRule="auto"/>
        <w:jc w:val="center"/>
        <w:rPr>
          <w:szCs w:val="24"/>
        </w:rPr>
      </w:pPr>
    </w:p>
    <w:p w:rsidR="000970B5" w:rsidRDefault="000970B5" w:rsidP="000970B5">
      <w:pPr>
        <w:spacing w:after="0" w:line="240" w:lineRule="auto"/>
        <w:rPr>
          <w:szCs w:val="24"/>
        </w:rPr>
      </w:pPr>
    </w:p>
    <w:p w:rsidR="00BD6682" w:rsidRPr="005505FE" w:rsidRDefault="00BD6682" w:rsidP="00BD6682">
      <w:pPr>
        <w:pStyle w:val="ListParagraph"/>
        <w:numPr>
          <w:ilvl w:val="0"/>
          <w:numId w:val="13"/>
        </w:numPr>
        <w:spacing w:before="240" w:line="240" w:lineRule="auto"/>
        <w:rPr>
          <w:b/>
          <w:sz w:val="28"/>
          <w:szCs w:val="28"/>
        </w:rPr>
      </w:pPr>
      <w:r w:rsidRPr="005505FE">
        <w:rPr>
          <w:b/>
          <w:sz w:val="28"/>
          <w:szCs w:val="28"/>
        </w:rPr>
        <w:t xml:space="preserve">CLEAN AIR / CLEAN WATER: </w:t>
      </w:r>
    </w:p>
    <w:p w:rsidR="00BD6682" w:rsidRDefault="00BD6682">
      <w:pPr>
        <w:spacing w:before="240" w:line="240" w:lineRule="auto"/>
        <w:rPr>
          <w:sz w:val="28"/>
          <w:szCs w:val="28"/>
        </w:rPr>
      </w:pPr>
      <w:r w:rsidRPr="00BD6682">
        <w:rPr>
          <w:sz w:val="28"/>
          <w:szCs w:val="28"/>
        </w:rPr>
        <w:t xml:space="preserve">o The Contractor agrees to comply with all applicable standards, orders or regulations issued pursuant to the Clean Air Act, as amended, 42 U.S.C. §§ 7401 et seq. The Contractor agrees to report each violation to the USDA and the appropriate EPA Regional Office. </w:t>
      </w:r>
    </w:p>
    <w:p w:rsidR="00BD6682" w:rsidRDefault="00BD6682">
      <w:pPr>
        <w:spacing w:before="240" w:line="240" w:lineRule="auto"/>
        <w:rPr>
          <w:sz w:val="28"/>
          <w:szCs w:val="28"/>
        </w:rPr>
      </w:pPr>
      <w:r w:rsidRPr="00BD6682">
        <w:rPr>
          <w:sz w:val="28"/>
          <w:szCs w:val="28"/>
        </w:rPr>
        <w:t>o The Contractor agrees to comply with all applicable standards, orders or regulations issued pursuant to the Federal Water Pollution Control Act as amended (33 U.S.C. §§ 1251 et seq. The Contractor agrees to report each violation to the USDA and the appropriate EPA Regional Office</w:t>
      </w:r>
    </w:p>
    <w:p w:rsidR="00C81ECE" w:rsidRPr="00970637" w:rsidRDefault="00C81ECE" w:rsidP="00C81ECE">
      <w:pPr>
        <w:pStyle w:val="ListParagraph"/>
        <w:numPr>
          <w:ilvl w:val="0"/>
          <w:numId w:val="13"/>
        </w:numPr>
        <w:rPr>
          <w:b/>
          <w:szCs w:val="24"/>
        </w:rPr>
      </w:pPr>
      <w:r w:rsidRPr="00970637">
        <w:rPr>
          <w:b/>
          <w:szCs w:val="24"/>
        </w:rPr>
        <w:t>§ 200.321 Contracting with small and minority businesses, women's business enterprises, and labor surplus area firms.</w:t>
      </w:r>
    </w:p>
    <w:p w:rsidR="00C81ECE" w:rsidRPr="009712D1" w:rsidRDefault="00C81ECE" w:rsidP="00C81ECE">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rsidR="00C81ECE" w:rsidRPr="009712D1" w:rsidRDefault="00C81ECE" w:rsidP="00C81ECE">
      <w:pPr>
        <w:rPr>
          <w:szCs w:val="24"/>
        </w:rPr>
      </w:pPr>
    </w:p>
    <w:p w:rsidR="00C81ECE" w:rsidRPr="009712D1" w:rsidRDefault="00C81ECE" w:rsidP="00C81ECE">
      <w:pPr>
        <w:rPr>
          <w:szCs w:val="24"/>
        </w:rPr>
      </w:pPr>
      <w:r w:rsidRPr="009712D1">
        <w:rPr>
          <w:szCs w:val="24"/>
        </w:rPr>
        <w:t>(b) Affirmative steps must include:</w:t>
      </w:r>
    </w:p>
    <w:p w:rsidR="00C81ECE" w:rsidRPr="009712D1" w:rsidRDefault="00C81ECE" w:rsidP="00C81ECE">
      <w:pPr>
        <w:rPr>
          <w:szCs w:val="24"/>
        </w:rPr>
      </w:pPr>
    </w:p>
    <w:p w:rsidR="00C81ECE" w:rsidRPr="009712D1" w:rsidRDefault="00C81ECE" w:rsidP="00C81ECE">
      <w:pPr>
        <w:rPr>
          <w:szCs w:val="24"/>
        </w:rPr>
      </w:pPr>
      <w:r w:rsidRPr="009712D1">
        <w:rPr>
          <w:szCs w:val="24"/>
        </w:rPr>
        <w:t>(1) Placing qualified small and minority businesses and women's business enterprises on solicitation lists;</w:t>
      </w:r>
    </w:p>
    <w:p w:rsidR="00C81ECE" w:rsidRPr="009712D1" w:rsidRDefault="00C81ECE" w:rsidP="00C81ECE">
      <w:pPr>
        <w:rPr>
          <w:szCs w:val="24"/>
        </w:rPr>
      </w:pPr>
    </w:p>
    <w:p w:rsidR="00C81ECE" w:rsidRPr="009712D1" w:rsidRDefault="00C81ECE" w:rsidP="00C81ECE">
      <w:pPr>
        <w:rPr>
          <w:szCs w:val="24"/>
        </w:rPr>
      </w:pPr>
      <w:r w:rsidRPr="009712D1">
        <w:rPr>
          <w:szCs w:val="24"/>
        </w:rPr>
        <w:t>(2) Assuring that small and minority businesses, and women's business enterprises are solicited whenever they are potential sources;</w:t>
      </w:r>
    </w:p>
    <w:p w:rsidR="00C81ECE" w:rsidRPr="009712D1" w:rsidRDefault="00C81ECE" w:rsidP="00C81ECE">
      <w:pPr>
        <w:rPr>
          <w:szCs w:val="24"/>
        </w:rPr>
      </w:pPr>
    </w:p>
    <w:p w:rsidR="00C81ECE" w:rsidRPr="009712D1" w:rsidRDefault="00C81ECE" w:rsidP="00C81ECE">
      <w:pPr>
        <w:rPr>
          <w:szCs w:val="24"/>
        </w:rPr>
      </w:pPr>
      <w:r w:rsidRPr="009712D1">
        <w:rPr>
          <w:szCs w:val="24"/>
        </w:rPr>
        <w:t>(3) Dividing total requirements, when economically feasible, into smaller tasks or quantities to permit maximum participation by small and minority businesses, and women's business enterprises;</w:t>
      </w:r>
    </w:p>
    <w:p w:rsidR="00C81ECE" w:rsidRPr="009712D1" w:rsidRDefault="00C81ECE" w:rsidP="00C81ECE">
      <w:pPr>
        <w:rPr>
          <w:szCs w:val="24"/>
        </w:rPr>
      </w:pPr>
    </w:p>
    <w:p w:rsidR="00C81ECE" w:rsidRPr="009712D1" w:rsidRDefault="00C81ECE" w:rsidP="00C81ECE">
      <w:pPr>
        <w:rPr>
          <w:szCs w:val="24"/>
        </w:rPr>
      </w:pPr>
      <w:r w:rsidRPr="009712D1">
        <w:rPr>
          <w:szCs w:val="24"/>
        </w:rPr>
        <w:lastRenderedPageBreak/>
        <w:t>(4) Establishing delivery schedules, where the requirement permits, which encourage participation by small and minority businesses, and women's business enterprises;</w:t>
      </w:r>
    </w:p>
    <w:p w:rsidR="00C81ECE" w:rsidRPr="009712D1" w:rsidRDefault="00C81ECE" w:rsidP="00C81ECE">
      <w:pPr>
        <w:rPr>
          <w:szCs w:val="24"/>
        </w:rPr>
      </w:pPr>
    </w:p>
    <w:p w:rsidR="00C81ECE" w:rsidRPr="009712D1" w:rsidRDefault="00C81ECE" w:rsidP="00C81ECE">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rsidR="00C81ECE" w:rsidRPr="009712D1" w:rsidRDefault="00C81ECE" w:rsidP="00C81ECE">
      <w:pPr>
        <w:rPr>
          <w:szCs w:val="24"/>
        </w:rPr>
      </w:pPr>
    </w:p>
    <w:p w:rsidR="00C81ECE" w:rsidRPr="009712D1" w:rsidRDefault="00C81ECE" w:rsidP="00C81ECE">
      <w:pPr>
        <w:rPr>
          <w:szCs w:val="24"/>
        </w:rPr>
      </w:pPr>
      <w:r w:rsidRPr="009712D1">
        <w:rPr>
          <w:szCs w:val="24"/>
        </w:rPr>
        <w:t>(6) Requiring the prime contractor, if subcontracts are to be let, to take the affirmative steps listed in paragraphs (1) through (5) of this section.</w:t>
      </w:r>
    </w:p>
    <w:p w:rsidR="00C81ECE" w:rsidRDefault="00C81ECE">
      <w:pPr>
        <w:spacing w:before="240" w:line="240" w:lineRule="auto"/>
        <w:rPr>
          <w:sz w:val="28"/>
          <w:szCs w:val="28"/>
        </w:rPr>
      </w:pPr>
    </w:p>
    <w:p w:rsidR="00BD6682" w:rsidRPr="005505FE" w:rsidRDefault="00BD6682" w:rsidP="00BD6682">
      <w:pPr>
        <w:pStyle w:val="ListParagraph"/>
        <w:numPr>
          <w:ilvl w:val="0"/>
          <w:numId w:val="13"/>
        </w:numPr>
        <w:spacing w:before="240" w:line="240" w:lineRule="auto"/>
        <w:rPr>
          <w:b/>
          <w:sz w:val="28"/>
          <w:szCs w:val="28"/>
        </w:rPr>
      </w:pPr>
      <w:r w:rsidRPr="005505FE">
        <w:rPr>
          <w:b/>
          <w:sz w:val="28"/>
          <w:szCs w:val="28"/>
        </w:rPr>
        <w:t xml:space="preserve">Suspension and Debarment  </w:t>
      </w:r>
    </w:p>
    <w:p w:rsidR="00BD6682" w:rsidRPr="00BD6682" w:rsidRDefault="00BD6682" w:rsidP="00BD6682">
      <w:pPr>
        <w:spacing w:before="240" w:line="240" w:lineRule="auto"/>
        <w:rPr>
          <w:sz w:val="28"/>
          <w:szCs w:val="28"/>
        </w:rPr>
      </w:pPr>
      <w:r w:rsidRPr="00BD6682">
        <w:rPr>
          <w:sz w:val="28"/>
          <w:szCs w:val="28"/>
        </w:rPr>
        <w:t xml:space="preserve">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BD6682" w:rsidRPr="00BD6682" w:rsidRDefault="00BD6682" w:rsidP="00BD6682">
      <w:pPr>
        <w:spacing w:before="240" w:line="240" w:lineRule="auto"/>
        <w:rPr>
          <w:sz w:val="28"/>
          <w:szCs w:val="28"/>
        </w:rPr>
      </w:pPr>
      <w:r w:rsidRPr="00BD6682">
        <w:rPr>
          <w:sz w:val="28"/>
          <w:szCs w:val="28"/>
        </w:rPr>
        <w:t xml:space="preserve">By signing and submitting its bid or proposal, the bidder or proposer certifies as follows:  </w:t>
      </w:r>
    </w:p>
    <w:p w:rsidR="00BD6682" w:rsidRDefault="00BD6682" w:rsidP="00BD6682">
      <w:pPr>
        <w:spacing w:before="240" w:line="240" w:lineRule="auto"/>
        <w:rPr>
          <w:sz w:val="28"/>
          <w:szCs w:val="28"/>
        </w:rPr>
      </w:pPr>
      <w:r w:rsidRPr="00BD6682">
        <w:rPr>
          <w:sz w:val="28"/>
          <w:szCs w:val="28"/>
        </w:rPr>
        <w:t xml:space="preserve">The certification in this clause is a material representation of fact relied upon by </w:t>
      </w:r>
      <w:r>
        <w:rPr>
          <w:sz w:val="28"/>
          <w:szCs w:val="28"/>
        </w:rPr>
        <w:t>Kentucky Valley Educational Cooperative.</w:t>
      </w:r>
      <w:r w:rsidRPr="00BD6682">
        <w:rPr>
          <w:sz w:val="28"/>
          <w:szCs w:val="28"/>
        </w:rPr>
        <w:t xml:space="preserve"> If it is later determined that the bidder or proposer knowingly rendered an erroneous certification, in addition to remedies available to </w:t>
      </w:r>
      <w:r>
        <w:rPr>
          <w:sz w:val="28"/>
          <w:szCs w:val="28"/>
        </w:rPr>
        <w:t>Kentucky Valley Educational Cooperative,</w:t>
      </w:r>
      <w:r w:rsidRPr="00BD6682">
        <w:rPr>
          <w:sz w:val="28"/>
          <w:szCs w:val="28"/>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w:t>
      </w:r>
    </w:p>
    <w:p w:rsidR="005505FE" w:rsidRPr="005505FE" w:rsidRDefault="005505FE" w:rsidP="005505FE">
      <w:pPr>
        <w:pStyle w:val="ListParagraph"/>
        <w:numPr>
          <w:ilvl w:val="0"/>
          <w:numId w:val="13"/>
        </w:numPr>
        <w:spacing w:before="240" w:line="240" w:lineRule="auto"/>
        <w:rPr>
          <w:b/>
          <w:sz w:val="28"/>
          <w:szCs w:val="28"/>
        </w:rPr>
      </w:pPr>
      <w:r w:rsidRPr="005505FE">
        <w:rPr>
          <w:b/>
          <w:sz w:val="28"/>
          <w:szCs w:val="28"/>
        </w:rPr>
        <w:t>LOBBYING:</w:t>
      </w:r>
    </w:p>
    <w:p w:rsidR="005505FE" w:rsidRDefault="005505FE" w:rsidP="005505FE">
      <w:pPr>
        <w:spacing w:before="240" w:line="240" w:lineRule="auto"/>
        <w:rPr>
          <w:sz w:val="28"/>
          <w:szCs w:val="28"/>
        </w:rPr>
      </w:pPr>
      <w:r w:rsidRPr="005505FE">
        <w:rPr>
          <w:sz w:val="28"/>
          <w:szCs w:val="28"/>
        </w:rPr>
        <w:t xml:space="preserve">o 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w:t>
      </w:r>
      <w:r w:rsidRPr="005505FE">
        <w:rPr>
          <w:sz w:val="28"/>
          <w:szCs w:val="28"/>
        </w:rPr>
        <w:lastRenderedPageBreak/>
        <w:t xml:space="preserve">submit a certificate, if applicable, Form SF-LLL to the </w:t>
      </w:r>
      <w:r>
        <w:rPr>
          <w:sz w:val="28"/>
          <w:szCs w:val="28"/>
        </w:rPr>
        <w:t>Kentucky Valley Educational Cooperative.</w:t>
      </w:r>
    </w:p>
    <w:p w:rsidR="005505FE" w:rsidRPr="005505FE" w:rsidRDefault="005505FE" w:rsidP="005505FE">
      <w:pPr>
        <w:pStyle w:val="ListParagraph"/>
        <w:numPr>
          <w:ilvl w:val="0"/>
          <w:numId w:val="13"/>
        </w:numPr>
        <w:spacing w:after="0" w:line="240" w:lineRule="auto"/>
        <w:rPr>
          <w:b/>
          <w:sz w:val="40"/>
          <w:szCs w:val="40"/>
          <w:u w:val="single"/>
        </w:rPr>
      </w:pPr>
      <w:r w:rsidRPr="005505FE">
        <w:rPr>
          <w:b/>
          <w:sz w:val="28"/>
          <w:szCs w:val="28"/>
        </w:rPr>
        <w:t xml:space="preserve">COST REIMBURSABLE CONTRACTS  </w:t>
      </w:r>
    </w:p>
    <w:p w:rsidR="005505FE" w:rsidRPr="005505FE" w:rsidRDefault="005505FE" w:rsidP="007C4749">
      <w:pPr>
        <w:spacing w:after="0" w:line="240" w:lineRule="auto"/>
        <w:rPr>
          <w:sz w:val="28"/>
          <w:szCs w:val="28"/>
        </w:rPr>
      </w:pPr>
      <w:r w:rsidRPr="005505FE">
        <w:rPr>
          <w:sz w:val="28"/>
          <w:szCs w:val="28"/>
        </w:rPr>
        <w:t xml:space="preserve">o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p w:rsidR="005505FE" w:rsidRDefault="005505FE" w:rsidP="007C4749">
      <w:pPr>
        <w:spacing w:after="0" w:line="240" w:lineRule="auto"/>
        <w:rPr>
          <w:sz w:val="28"/>
          <w:szCs w:val="28"/>
        </w:rPr>
      </w:pPr>
      <w:r w:rsidRPr="005505FE">
        <w:rPr>
          <w:sz w:val="28"/>
          <w:szCs w:val="28"/>
        </w:rPr>
        <w:t>o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w:t>
      </w:r>
      <w:proofErr w:type="gramStart"/>
      <w:r w:rsidRPr="005505FE">
        <w:rPr>
          <w:sz w:val="28"/>
          <w:szCs w:val="28"/>
        </w:rPr>
        <w:t>);  or</w:t>
      </w:r>
      <w:proofErr w:type="gramEnd"/>
      <w:r w:rsidRPr="005505FE">
        <w:rPr>
          <w:sz w:val="28"/>
          <w:szCs w:val="28"/>
        </w:rPr>
        <w:t xml:space="preserve"> </w:t>
      </w:r>
    </w:p>
    <w:p w:rsidR="007C4749" w:rsidRPr="005505FE" w:rsidRDefault="007C4749" w:rsidP="007C4749">
      <w:pPr>
        <w:spacing w:after="0" w:line="240" w:lineRule="auto"/>
        <w:rPr>
          <w:sz w:val="28"/>
          <w:szCs w:val="28"/>
        </w:rPr>
      </w:pPr>
    </w:p>
    <w:p w:rsidR="005505FE" w:rsidRPr="005505FE" w:rsidRDefault="005505FE" w:rsidP="007C4749">
      <w:pPr>
        <w:spacing w:after="0" w:line="240" w:lineRule="auto"/>
        <w:rPr>
          <w:sz w:val="28"/>
          <w:szCs w:val="28"/>
        </w:rPr>
      </w:pPr>
      <w:r w:rsidRPr="005505FE">
        <w:rPr>
          <w:sz w:val="28"/>
          <w:szCs w:val="28"/>
        </w:rPr>
        <w:t xml:space="preserve">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  </w:t>
      </w:r>
    </w:p>
    <w:p w:rsidR="005505FE" w:rsidRPr="005505FE" w:rsidRDefault="005505FE" w:rsidP="007C4749">
      <w:pPr>
        <w:spacing w:after="0" w:line="240" w:lineRule="auto"/>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contractor's determination of its allowable costs must be made in compliance with the applicable Departmental and Program regulations and Office of Management and Budget cost circulars;  </w:t>
      </w:r>
    </w:p>
    <w:p w:rsidR="005505FE" w:rsidRPr="005505FE" w:rsidRDefault="005505FE" w:rsidP="007C4749">
      <w:pPr>
        <w:spacing w:after="0" w:line="240" w:lineRule="auto"/>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  </w:t>
      </w:r>
    </w:p>
    <w:p w:rsidR="005505FE" w:rsidRPr="005505FE" w:rsidRDefault="005505FE" w:rsidP="005505FE">
      <w:pPr>
        <w:spacing w:after="0" w:line="240" w:lineRule="auto"/>
        <w:jc w:val="center"/>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identify the method by which it will report discounts, rebates and other applicable credits allocable to the contract that are not reported prior to conclusion of the contract; and  </w:t>
      </w:r>
    </w:p>
    <w:p w:rsidR="005505FE" w:rsidRPr="005505FE" w:rsidRDefault="005505FE" w:rsidP="005505FE">
      <w:pPr>
        <w:spacing w:after="0" w:line="240" w:lineRule="auto"/>
        <w:jc w:val="center"/>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maintain documentation of costs and discounts, rebates and other applicable credits, and must furnish such documentation upon request to the school food authority, the State agency, or the Department.  </w:t>
      </w:r>
    </w:p>
    <w:p w:rsidR="00E65EDC" w:rsidRPr="00C81ECE" w:rsidRDefault="005505FE" w:rsidP="00C81ECE">
      <w:pPr>
        <w:spacing w:after="0" w:line="240" w:lineRule="auto"/>
        <w:jc w:val="center"/>
        <w:rPr>
          <w:sz w:val="28"/>
          <w:szCs w:val="28"/>
        </w:rPr>
      </w:pPr>
      <w:r w:rsidRPr="005505FE">
        <w:rPr>
          <w:sz w:val="28"/>
          <w:szCs w:val="28"/>
        </w:rPr>
        <w:t xml:space="preserve">o Prohibited expenditures.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w:t>
      </w:r>
      <w:proofErr w:type="gramStart"/>
      <w:r w:rsidRPr="005505FE">
        <w:rPr>
          <w:sz w:val="28"/>
          <w:szCs w:val="28"/>
        </w:rPr>
        <w:t>in excess of</w:t>
      </w:r>
      <w:proofErr w:type="gramEnd"/>
      <w:r w:rsidRPr="005505FE">
        <w:rPr>
          <w:sz w:val="28"/>
          <w:szCs w:val="28"/>
        </w:rPr>
        <w:t xml:space="preserve"> the contractor's actual, net allowable costs.</w:t>
      </w:r>
    </w:p>
    <w:p w:rsidR="005505FE" w:rsidRDefault="005505FE" w:rsidP="005505FE">
      <w:pPr>
        <w:spacing w:after="0" w:line="240" w:lineRule="auto"/>
        <w:jc w:val="center"/>
        <w:rPr>
          <w:sz w:val="32"/>
          <w:szCs w:val="32"/>
        </w:rPr>
      </w:pPr>
      <w:r>
        <w:rPr>
          <w:b/>
          <w:sz w:val="40"/>
          <w:szCs w:val="40"/>
          <w:u w:val="single"/>
        </w:rPr>
        <w:lastRenderedPageBreak/>
        <w:t>SECTION V</w:t>
      </w: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r>
        <w:rPr>
          <w:sz w:val="32"/>
          <w:szCs w:val="32"/>
        </w:rPr>
        <w:t>Return ALL attachments in this section</w:t>
      </w: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ATTACHMENT B</w:t>
      </w:r>
      <w:proofErr w:type="gramStart"/>
      <w:r>
        <w:rPr>
          <w:b/>
          <w:sz w:val="40"/>
          <w:szCs w:val="40"/>
        </w:rPr>
        <w:tab/>
        <w:t xml:space="preserve">  </w:t>
      </w:r>
      <w:r>
        <w:rPr>
          <w:sz w:val="32"/>
          <w:szCs w:val="32"/>
        </w:rPr>
        <w:t>CERTIFICATE</w:t>
      </w:r>
      <w:proofErr w:type="gramEnd"/>
      <w:r>
        <w:rPr>
          <w:sz w:val="32"/>
          <w:szCs w:val="32"/>
        </w:rPr>
        <w:t xml:space="preserve"> OF DEBARMENT</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 xml:space="preserve">ATTACHMENT C    </w:t>
      </w:r>
      <w:r>
        <w:rPr>
          <w:sz w:val="32"/>
          <w:szCs w:val="32"/>
        </w:rPr>
        <w:t>AFFIDAVIT OF NON-CONCLUSION</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 xml:space="preserve">ATTACHMENT D    </w:t>
      </w:r>
      <w:r>
        <w:rPr>
          <w:sz w:val="32"/>
          <w:szCs w:val="32"/>
        </w:rPr>
        <w:t>STATEMENT OF SUBMISSION</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p>
    <w:p w:rsidR="005505FE" w:rsidRDefault="005505FE" w:rsidP="005505FE">
      <w:pPr>
        <w:spacing w:after="0" w:line="240" w:lineRule="auto"/>
        <w:jc w:val="center"/>
        <w:rPr>
          <w:sz w:val="28"/>
          <w:szCs w:val="28"/>
        </w:rPr>
      </w:pPr>
      <w:r>
        <w:rPr>
          <w:sz w:val="28"/>
          <w:szCs w:val="28"/>
        </w:rPr>
        <w:t>All attachments in this section must be returned</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r>
        <w:rPr>
          <w:sz w:val="28"/>
          <w:szCs w:val="28"/>
        </w:rPr>
        <w:t>Only return attachments in this section</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p>
    <w:p w:rsidR="005505FE" w:rsidRDefault="005505FE" w:rsidP="005505FE">
      <w:pPr>
        <w:spacing w:after="0" w:line="240" w:lineRule="auto"/>
        <w:rPr>
          <w:sz w:val="28"/>
          <w:szCs w:val="28"/>
        </w:rPr>
      </w:pPr>
    </w:p>
    <w:p w:rsidR="005505FE" w:rsidRDefault="005505FE" w:rsidP="005505FE">
      <w:pPr>
        <w:spacing w:after="0" w:line="240" w:lineRule="auto"/>
        <w:jc w:val="center"/>
        <w:rPr>
          <w:b/>
          <w:sz w:val="28"/>
          <w:szCs w:val="28"/>
        </w:rPr>
      </w:pPr>
      <w:r>
        <w:rPr>
          <w:b/>
          <w:sz w:val="28"/>
          <w:szCs w:val="28"/>
        </w:rPr>
        <w:t>Current KVEC member districts are:</w:t>
      </w:r>
    </w:p>
    <w:p w:rsidR="005505FE" w:rsidRDefault="005505FE" w:rsidP="005505FE">
      <w:pPr>
        <w:spacing w:after="0" w:line="240" w:lineRule="auto"/>
        <w:jc w:val="center"/>
        <w:rPr>
          <w:b/>
          <w:sz w:val="28"/>
          <w:szCs w:val="28"/>
        </w:rPr>
      </w:pPr>
    </w:p>
    <w:p w:rsidR="005505FE" w:rsidRDefault="00C21F4F" w:rsidP="005505FE">
      <w:pPr>
        <w:spacing w:after="0" w:line="240" w:lineRule="auto"/>
        <w:jc w:val="both"/>
        <w:rPr>
          <w:sz w:val="28"/>
          <w:szCs w:val="28"/>
        </w:rPr>
      </w:pPr>
      <w:r>
        <w:rPr>
          <w:sz w:val="28"/>
          <w:szCs w:val="28"/>
        </w:rPr>
        <w:t xml:space="preserve">Ashland Independent, </w:t>
      </w:r>
      <w:bookmarkStart w:id="0" w:name="_GoBack"/>
      <w:bookmarkEnd w:id="0"/>
      <w:r w:rsidR="005505FE">
        <w:rPr>
          <w:sz w:val="28"/>
          <w:szCs w:val="28"/>
        </w:rPr>
        <w:t xml:space="preserve">Breathitt County, Floyd County, Harlan County, </w:t>
      </w:r>
      <w:r>
        <w:rPr>
          <w:sz w:val="28"/>
          <w:szCs w:val="28"/>
        </w:rPr>
        <w:t xml:space="preserve">Harlan Independent, </w:t>
      </w:r>
      <w:r w:rsidR="005505FE">
        <w:rPr>
          <w:sz w:val="28"/>
          <w:szCs w:val="28"/>
        </w:rPr>
        <w:t>Johnson County, Knott County, Lee County, Leslie County, Letcher County, Magoffin County, Owsley County, Perry County, Pike County, Wolfe County, Hazard Independent, Jackson Independent, Jenkins Independent,</w:t>
      </w:r>
      <w:r w:rsidR="00C81ECE">
        <w:rPr>
          <w:sz w:val="28"/>
          <w:szCs w:val="28"/>
        </w:rPr>
        <w:t xml:space="preserve"> Lawrence, Martin,</w:t>
      </w:r>
      <w:r w:rsidR="005505FE">
        <w:rPr>
          <w:sz w:val="28"/>
          <w:szCs w:val="28"/>
        </w:rPr>
        <w:t xml:space="preserve"> Middlesboro Independent, Paintsville Independent, Pikeville Independent.</w:t>
      </w:r>
    </w:p>
    <w:p w:rsidR="005505FE" w:rsidRDefault="005505FE" w:rsidP="005505FE">
      <w:pPr>
        <w:spacing w:after="0" w:line="240" w:lineRule="auto"/>
        <w:jc w:val="both"/>
        <w:rPr>
          <w:sz w:val="28"/>
          <w:szCs w:val="28"/>
        </w:rPr>
      </w:pPr>
    </w:p>
    <w:p w:rsidR="005505FE" w:rsidRPr="001D236E" w:rsidRDefault="005505FE" w:rsidP="005505FE">
      <w:pPr>
        <w:spacing w:after="0" w:line="240" w:lineRule="auto"/>
        <w:jc w:val="center"/>
        <w:rPr>
          <w:b/>
          <w:sz w:val="28"/>
          <w:szCs w:val="28"/>
          <w:u w:val="single"/>
        </w:rPr>
      </w:pPr>
      <w:r>
        <w:rPr>
          <w:b/>
          <w:sz w:val="28"/>
          <w:szCs w:val="28"/>
          <w:u w:val="single"/>
        </w:rPr>
        <w:t>Please strike out any district you can NOT service.</w:t>
      </w:r>
      <w:r w:rsidR="00C81ECE">
        <w:rPr>
          <w:b/>
          <w:sz w:val="28"/>
          <w:szCs w:val="28"/>
          <w:u w:val="single"/>
        </w:rPr>
        <w:t xml:space="preserve"> Special Consideration will be given to a company who can service all districts.</w:t>
      </w:r>
    </w:p>
    <w:p w:rsidR="00BD6682" w:rsidRDefault="00BD6682">
      <w:pPr>
        <w:spacing w:before="240" w:line="240" w:lineRule="auto"/>
        <w:rPr>
          <w:sz w:val="28"/>
          <w:szCs w:val="28"/>
        </w:rPr>
      </w:pPr>
    </w:p>
    <w:p w:rsidR="005505FE" w:rsidRDefault="005505FE">
      <w:pPr>
        <w:spacing w:before="240" w:line="240" w:lineRule="auto"/>
        <w:rPr>
          <w:sz w:val="28"/>
          <w:szCs w:val="28"/>
        </w:rPr>
      </w:pPr>
    </w:p>
    <w:p w:rsidR="000970B5" w:rsidRPr="000970B5" w:rsidRDefault="000970B5" w:rsidP="000970B5">
      <w:pPr>
        <w:jc w:val="center"/>
        <w:rPr>
          <w:sz w:val="28"/>
          <w:szCs w:val="28"/>
        </w:rPr>
      </w:pPr>
      <w:r w:rsidRPr="00CC614C">
        <w:rPr>
          <w:b/>
          <w:sz w:val="32"/>
          <w:szCs w:val="32"/>
        </w:rPr>
        <w:t>U.S. DEPARTMENT OF AGRICULTURE</w:t>
      </w:r>
    </w:p>
    <w:p w:rsidR="000970B5" w:rsidRDefault="000970B5" w:rsidP="000970B5">
      <w:pPr>
        <w:spacing w:after="0" w:line="240" w:lineRule="auto"/>
        <w:jc w:val="center"/>
        <w:rPr>
          <w:b/>
          <w:sz w:val="32"/>
          <w:szCs w:val="32"/>
        </w:rPr>
      </w:pPr>
    </w:p>
    <w:p w:rsidR="000970B5" w:rsidRDefault="000970B5" w:rsidP="000970B5">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rsidR="000970B5" w:rsidRDefault="000970B5" w:rsidP="000970B5">
      <w:pPr>
        <w:spacing w:after="0" w:line="240" w:lineRule="auto"/>
        <w:jc w:val="center"/>
        <w:rPr>
          <w:b/>
          <w:sz w:val="32"/>
          <w:szCs w:val="32"/>
        </w:rPr>
      </w:pPr>
    </w:p>
    <w:p w:rsidR="000970B5" w:rsidRDefault="000970B5" w:rsidP="000970B5">
      <w:pPr>
        <w:spacing w:after="0" w:line="240" w:lineRule="auto"/>
        <w:jc w:val="center"/>
        <w:rPr>
          <w:b/>
          <w:sz w:val="32"/>
          <w:szCs w:val="32"/>
        </w:rPr>
      </w:pPr>
    </w:p>
    <w:p w:rsidR="000970B5" w:rsidRDefault="000970B5" w:rsidP="000970B5">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0970B5" w:rsidRDefault="000970B5" w:rsidP="000970B5">
      <w:pPr>
        <w:spacing w:after="0" w:line="240" w:lineRule="auto"/>
        <w:rPr>
          <w:sz w:val="28"/>
          <w:szCs w:val="28"/>
        </w:rPr>
      </w:pPr>
    </w:p>
    <w:p w:rsidR="000970B5" w:rsidRDefault="000970B5" w:rsidP="000970B5">
      <w:pPr>
        <w:pStyle w:val="ListParagraph"/>
        <w:numPr>
          <w:ilvl w:val="0"/>
          <w:numId w:val="11"/>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0970B5" w:rsidRDefault="000970B5" w:rsidP="000970B5">
      <w:pPr>
        <w:pStyle w:val="ListParagraph"/>
        <w:spacing w:after="0" w:line="240" w:lineRule="auto"/>
        <w:ind w:left="1800"/>
        <w:rPr>
          <w:szCs w:val="24"/>
        </w:rPr>
      </w:pPr>
    </w:p>
    <w:p w:rsidR="000970B5" w:rsidRDefault="000970B5" w:rsidP="000970B5">
      <w:pPr>
        <w:pStyle w:val="ListParagraph"/>
        <w:numPr>
          <w:ilvl w:val="0"/>
          <w:numId w:val="11"/>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rsidR="000970B5" w:rsidRDefault="000970B5" w:rsidP="000970B5">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______________________________________________</w:t>
      </w:r>
    </w:p>
    <w:p w:rsidR="000970B5" w:rsidRDefault="000970B5" w:rsidP="000970B5">
      <w:pPr>
        <w:spacing w:after="0" w:line="240" w:lineRule="auto"/>
        <w:rPr>
          <w:szCs w:val="24"/>
        </w:rPr>
      </w:pPr>
      <w:r>
        <w:rPr>
          <w:szCs w:val="24"/>
        </w:rPr>
        <w:t xml:space="preserve">       Name and Title of Authorized Representative</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______________________________________________ </w:t>
      </w:r>
      <w:r>
        <w:rPr>
          <w:szCs w:val="24"/>
        </w:rPr>
        <w:tab/>
      </w:r>
      <w:r>
        <w:rPr>
          <w:szCs w:val="24"/>
        </w:rPr>
        <w:tab/>
        <w:t>_____________________</w:t>
      </w:r>
    </w:p>
    <w:p w:rsidR="000970B5" w:rsidRDefault="000970B5" w:rsidP="000970B5">
      <w:pPr>
        <w:tabs>
          <w:tab w:val="left" w:pos="7980"/>
        </w:tabs>
        <w:spacing w:after="0" w:line="240" w:lineRule="auto"/>
        <w:ind w:left="1440" w:firstLine="720"/>
        <w:rPr>
          <w:szCs w:val="24"/>
        </w:rPr>
      </w:pPr>
      <w:r>
        <w:rPr>
          <w:szCs w:val="24"/>
        </w:rPr>
        <w:t>Signature                                                                           Date</w:t>
      </w:r>
    </w:p>
    <w:p w:rsidR="000970B5" w:rsidRDefault="000970B5" w:rsidP="000970B5">
      <w:pPr>
        <w:rPr>
          <w:szCs w:val="24"/>
        </w:rPr>
      </w:pPr>
      <w:r>
        <w:rPr>
          <w:szCs w:val="24"/>
        </w:rPr>
        <w:br w:type="page"/>
      </w:r>
    </w:p>
    <w:p w:rsidR="000970B5" w:rsidRDefault="000970B5" w:rsidP="000970B5">
      <w:pPr>
        <w:spacing w:after="0" w:line="240" w:lineRule="auto"/>
        <w:jc w:val="center"/>
        <w:rPr>
          <w:b/>
          <w:sz w:val="32"/>
          <w:szCs w:val="32"/>
        </w:rPr>
      </w:pPr>
      <w:r>
        <w:rPr>
          <w:b/>
          <w:sz w:val="32"/>
          <w:szCs w:val="32"/>
        </w:rPr>
        <w:lastRenderedPageBreak/>
        <w:t>NON-COLLUSION STATEMENT</w:t>
      </w:r>
    </w:p>
    <w:p w:rsidR="000970B5" w:rsidRDefault="000970B5" w:rsidP="000970B5">
      <w:pPr>
        <w:spacing w:after="0" w:line="240" w:lineRule="auto"/>
        <w:jc w:val="center"/>
        <w:rPr>
          <w:b/>
          <w:sz w:val="32"/>
          <w:szCs w:val="32"/>
        </w:rPr>
      </w:pPr>
    </w:p>
    <w:p w:rsidR="000970B5" w:rsidRDefault="000970B5" w:rsidP="000970B5">
      <w:pPr>
        <w:spacing w:after="0" w:line="240" w:lineRule="auto"/>
        <w:rPr>
          <w:szCs w:val="24"/>
        </w:rPr>
      </w:pPr>
      <w:r>
        <w:rPr>
          <w:szCs w:val="24"/>
        </w:rPr>
        <w:tab/>
        <w:t>I state that I am __________________________ of ______________________________</w:t>
      </w:r>
    </w:p>
    <w:p w:rsidR="000970B5" w:rsidRDefault="000970B5" w:rsidP="000970B5">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rsidR="000970B5" w:rsidRDefault="000970B5" w:rsidP="000970B5">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b/>
        <w:t>I state that:</w:t>
      </w:r>
    </w:p>
    <w:p w:rsidR="000970B5" w:rsidRDefault="000970B5" w:rsidP="000970B5">
      <w:pPr>
        <w:spacing w:after="0" w:line="240" w:lineRule="auto"/>
        <w:rPr>
          <w:szCs w:val="24"/>
        </w:rPr>
      </w:pPr>
    </w:p>
    <w:p w:rsidR="000970B5" w:rsidRDefault="000970B5" w:rsidP="000970B5">
      <w:pPr>
        <w:pStyle w:val="ListParagraph"/>
        <w:numPr>
          <w:ilvl w:val="0"/>
          <w:numId w:val="12"/>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rsidR="000970B5" w:rsidRDefault="000970B5" w:rsidP="000970B5">
      <w:pPr>
        <w:spacing w:after="0" w:line="240" w:lineRule="auto"/>
        <w:ind w:left="360"/>
        <w:rPr>
          <w:szCs w:val="24"/>
        </w:rPr>
      </w:pPr>
    </w:p>
    <w:p w:rsidR="000970B5" w:rsidRDefault="000970B5" w:rsidP="000970B5">
      <w:pPr>
        <w:pStyle w:val="ListParagraph"/>
        <w:numPr>
          <w:ilvl w:val="0"/>
          <w:numId w:val="12"/>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0970B5" w:rsidRPr="00FB6627" w:rsidRDefault="000970B5" w:rsidP="000970B5">
      <w:pPr>
        <w:pStyle w:val="ListParagraph"/>
        <w:rPr>
          <w:szCs w:val="24"/>
        </w:rPr>
      </w:pPr>
    </w:p>
    <w:p w:rsidR="000970B5" w:rsidRDefault="000970B5" w:rsidP="000970B5">
      <w:pPr>
        <w:spacing w:after="0" w:line="240" w:lineRule="auto"/>
        <w:ind w:left="720"/>
        <w:rPr>
          <w:szCs w:val="24"/>
        </w:rPr>
      </w:pPr>
      <w:r>
        <w:rPr>
          <w:szCs w:val="24"/>
        </w:rPr>
        <w:t xml:space="preserve">I state that my firm understands and acknowledges that the above representations are material and important and will be relied on by the schools in awarding the contract(s) for which this bid is submitted. I </w:t>
      </w:r>
      <w:proofErr w:type="gramStart"/>
      <w:r>
        <w:rPr>
          <w:szCs w:val="24"/>
        </w:rPr>
        <w:t>understand</w:t>
      </w:r>
      <w:proofErr w:type="gramEnd"/>
      <w:r>
        <w:rPr>
          <w:szCs w:val="24"/>
        </w:rPr>
        <w:t xml:space="preserve"> and my firm understands that any misstatement is and shall be treated as fraudulent in concealment from the schools of the true facts relating to the submission of bids for this contract.</w:t>
      </w:r>
    </w:p>
    <w:p w:rsidR="000970B5" w:rsidRDefault="000970B5" w:rsidP="000970B5">
      <w:pPr>
        <w:spacing w:after="0" w:line="240" w:lineRule="auto"/>
        <w:ind w:left="720"/>
        <w:rPr>
          <w:szCs w:val="24"/>
        </w:rPr>
      </w:pPr>
    </w:p>
    <w:p w:rsidR="000970B5" w:rsidRDefault="000970B5" w:rsidP="000970B5">
      <w:pPr>
        <w:spacing w:after="0" w:line="240" w:lineRule="auto"/>
        <w:rPr>
          <w:szCs w:val="24"/>
        </w:rPr>
      </w:pPr>
    </w:p>
    <w:p w:rsidR="000970B5" w:rsidRDefault="000970B5" w:rsidP="000970B5">
      <w:pPr>
        <w:spacing w:after="0" w:line="240" w:lineRule="auto"/>
        <w:ind w:left="720"/>
        <w:rPr>
          <w:szCs w:val="24"/>
        </w:rPr>
      </w:pPr>
      <w:r>
        <w:rPr>
          <w:szCs w:val="24"/>
        </w:rPr>
        <w:t>_______________________________________</w:t>
      </w:r>
    </w:p>
    <w:p w:rsidR="000970B5" w:rsidRDefault="000970B5" w:rsidP="000970B5">
      <w:pPr>
        <w:spacing w:after="0" w:line="240" w:lineRule="auto"/>
        <w:ind w:left="720"/>
        <w:rPr>
          <w:szCs w:val="24"/>
        </w:rPr>
      </w:pPr>
      <w:r>
        <w:rPr>
          <w:szCs w:val="24"/>
        </w:rPr>
        <w:tab/>
      </w:r>
      <w:r>
        <w:rPr>
          <w:szCs w:val="24"/>
        </w:rPr>
        <w:tab/>
        <w:t xml:space="preserve">      {Signature}</w:t>
      </w:r>
    </w:p>
    <w:p w:rsidR="000970B5" w:rsidRDefault="000970B5" w:rsidP="000970B5">
      <w:pPr>
        <w:spacing w:after="0" w:line="240" w:lineRule="auto"/>
        <w:ind w:left="720"/>
        <w:rPr>
          <w:szCs w:val="24"/>
        </w:rPr>
      </w:pPr>
    </w:p>
    <w:p w:rsidR="000970B5" w:rsidRDefault="000970B5" w:rsidP="000970B5">
      <w:pPr>
        <w:spacing w:after="0" w:line="240" w:lineRule="auto"/>
        <w:ind w:left="720"/>
        <w:rPr>
          <w:szCs w:val="24"/>
        </w:rPr>
      </w:pPr>
    </w:p>
    <w:p w:rsidR="000970B5" w:rsidRDefault="000970B5" w:rsidP="000970B5">
      <w:pPr>
        <w:spacing w:after="0" w:line="240" w:lineRule="auto"/>
        <w:ind w:firstLine="720"/>
        <w:rPr>
          <w:szCs w:val="24"/>
        </w:rPr>
      </w:pPr>
      <w:r>
        <w:rPr>
          <w:szCs w:val="24"/>
        </w:rPr>
        <w:t>_______________________________________</w:t>
      </w:r>
    </w:p>
    <w:p w:rsidR="000970B5" w:rsidRDefault="000970B5" w:rsidP="000970B5">
      <w:pPr>
        <w:tabs>
          <w:tab w:val="left" w:pos="2655"/>
        </w:tabs>
        <w:spacing w:after="0" w:line="240" w:lineRule="auto"/>
        <w:ind w:left="720"/>
        <w:rPr>
          <w:szCs w:val="24"/>
        </w:rPr>
      </w:pPr>
      <w:r>
        <w:rPr>
          <w:szCs w:val="24"/>
        </w:rPr>
        <w:t xml:space="preserve">                     </w:t>
      </w:r>
      <w:r>
        <w:rPr>
          <w:szCs w:val="24"/>
        </w:rPr>
        <w:tab/>
        <w:t xml:space="preserve">  {Title}</w:t>
      </w:r>
    </w:p>
    <w:p w:rsidR="000970B5" w:rsidRDefault="000970B5" w:rsidP="000970B5">
      <w:pPr>
        <w:tabs>
          <w:tab w:val="left" w:pos="0"/>
        </w:tabs>
        <w:spacing w:after="0" w:line="240" w:lineRule="auto"/>
        <w:jc w:val="center"/>
        <w:rPr>
          <w:b/>
          <w:sz w:val="32"/>
          <w:szCs w:val="32"/>
        </w:rPr>
      </w:pPr>
      <w:r>
        <w:rPr>
          <w:b/>
          <w:sz w:val="32"/>
          <w:szCs w:val="32"/>
        </w:rPr>
        <w:lastRenderedPageBreak/>
        <w:t>STATEMENT OF SUBMISSION</w:t>
      </w: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w:t>
      </w:r>
    </w:p>
    <w:p w:rsidR="000970B5" w:rsidRDefault="000970B5" w:rsidP="000970B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          ______________________________________</w:t>
      </w:r>
    </w:p>
    <w:p w:rsidR="000970B5" w:rsidRDefault="000970B5" w:rsidP="000970B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0970B5" w:rsidRPr="00B015C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0970B5" w:rsidRDefault="000970B5" w:rsidP="000970B5">
      <w:pPr>
        <w:spacing w:after="0" w:line="240" w:lineRule="auto"/>
        <w:ind w:left="720"/>
        <w:rPr>
          <w:szCs w:val="24"/>
        </w:rPr>
      </w:pPr>
    </w:p>
    <w:p w:rsidR="000970B5" w:rsidRPr="00FB6627" w:rsidRDefault="000970B5" w:rsidP="000970B5">
      <w:pPr>
        <w:spacing w:after="0" w:line="240" w:lineRule="auto"/>
        <w:ind w:left="720"/>
        <w:rPr>
          <w:szCs w:val="24"/>
        </w:rPr>
      </w:pPr>
    </w:p>
    <w:p w:rsidR="00C81ECE" w:rsidRDefault="00C81ECE">
      <w:pPr>
        <w:spacing w:before="240" w:line="240" w:lineRule="auto"/>
      </w:pPr>
      <w:r>
        <w:br w:type="page"/>
      </w:r>
    </w:p>
    <w:p w:rsidR="00C81ECE" w:rsidRPr="009B20B7" w:rsidRDefault="00C81ECE" w:rsidP="00C81ECE">
      <w:pPr>
        <w:tabs>
          <w:tab w:val="left" w:pos="990"/>
        </w:tabs>
        <w:spacing w:after="0"/>
        <w:jc w:val="center"/>
        <w:rPr>
          <w:b/>
          <w:szCs w:val="24"/>
        </w:rPr>
      </w:pPr>
      <w:r w:rsidRPr="009B20B7">
        <w:rPr>
          <w:b/>
          <w:szCs w:val="24"/>
        </w:rPr>
        <w:lastRenderedPageBreak/>
        <w:t>Acceptance of Bid as Contract</w:t>
      </w:r>
    </w:p>
    <w:p w:rsidR="00C81ECE" w:rsidRPr="009B20B7" w:rsidRDefault="00C81ECE" w:rsidP="00C81ECE">
      <w:pPr>
        <w:tabs>
          <w:tab w:val="left" w:pos="990"/>
        </w:tabs>
        <w:spacing w:after="0"/>
        <w:jc w:val="center"/>
        <w:rPr>
          <w:b/>
          <w:szCs w:val="24"/>
        </w:rPr>
      </w:pPr>
    </w:p>
    <w:p w:rsidR="00C81ECE" w:rsidRPr="009B20B7" w:rsidRDefault="00C81ECE" w:rsidP="00C81ECE">
      <w:pPr>
        <w:tabs>
          <w:tab w:val="left" w:pos="990"/>
        </w:tabs>
        <w:spacing w:after="0"/>
        <w:rPr>
          <w:szCs w:val="24"/>
        </w:rPr>
      </w:pPr>
      <w:r w:rsidRPr="009B20B7">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i/>
          <w:szCs w:val="24"/>
        </w:rPr>
      </w:pPr>
      <w:r w:rsidRPr="009B20B7">
        <w:rPr>
          <w:i/>
          <w:szCs w:val="24"/>
        </w:rPr>
        <w:t>By signing this contract, the firm _______________________________agrees to use only 100% domestically grown and processed products in accordance with the Buy American Provision in accordance with federal Procurement standards and the Richard B. Russell National School Lunch Act; Section 104(d) of the William F. Gooding Child Nutrition Reauthorization Act of 1998.</w:t>
      </w: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0"/>
        </w:tabs>
        <w:spacing w:after="0" w:line="240" w:lineRule="auto"/>
        <w:rPr>
          <w:szCs w:val="24"/>
        </w:rPr>
      </w:pPr>
    </w:p>
    <w:p w:rsidR="00C81ECE" w:rsidRPr="009B20B7" w:rsidRDefault="00C81ECE" w:rsidP="00C81ECE">
      <w:pPr>
        <w:tabs>
          <w:tab w:val="left" w:pos="0"/>
        </w:tabs>
        <w:spacing w:after="0" w:line="240" w:lineRule="auto"/>
        <w:rPr>
          <w:szCs w:val="24"/>
        </w:rPr>
      </w:pPr>
    </w:p>
    <w:p w:rsidR="00C81ECE" w:rsidRPr="009B20B7" w:rsidRDefault="00C81ECE" w:rsidP="00C81ECE">
      <w:pPr>
        <w:tabs>
          <w:tab w:val="left" w:pos="0"/>
        </w:tabs>
        <w:spacing w:after="0" w:line="240" w:lineRule="auto"/>
        <w:rPr>
          <w:szCs w:val="24"/>
        </w:rPr>
      </w:pPr>
      <w:r w:rsidRPr="009B20B7">
        <w:rPr>
          <w:szCs w:val="24"/>
        </w:rPr>
        <w:t>___________________________________          ______________________________________</w:t>
      </w:r>
    </w:p>
    <w:p w:rsidR="00C81ECE" w:rsidRPr="009B20B7" w:rsidRDefault="00C81ECE" w:rsidP="00C81ECE">
      <w:pPr>
        <w:tabs>
          <w:tab w:val="left" w:pos="0"/>
        </w:tabs>
        <w:spacing w:after="0" w:line="240" w:lineRule="auto"/>
        <w:rPr>
          <w:szCs w:val="24"/>
        </w:rPr>
      </w:pPr>
      <w:r w:rsidRPr="009B20B7">
        <w:rPr>
          <w:szCs w:val="24"/>
        </w:rPr>
        <w:t xml:space="preserve">    Printed name of Authorized Signatory</w:t>
      </w:r>
      <w:r w:rsidRPr="009B20B7">
        <w:rPr>
          <w:szCs w:val="24"/>
        </w:rPr>
        <w:tab/>
      </w:r>
      <w:r w:rsidRPr="009B20B7">
        <w:rPr>
          <w:szCs w:val="24"/>
        </w:rPr>
        <w:tab/>
      </w:r>
      <w:r w:rsidRPr="009B20B7">
        <w:rPr>
          <w:szCs w:val="24"/>
        </w:rPr>
        <w:tab/>
      </w:r>
      <w:r w:rsidRPr="009B20B7">
        <w:rPr>
          <w:szCs w:val="24"/>
        </w:rPr>
        <w:tab/>
        <w:t>Signature</w:t>
      </w:r>
    </w:p>
    <w:p w:rsidR="00C81ECE" w:rsidRPr="009B20B7" w:rsidRDefault="00C81ECE" w:rsidP="00C81ECE">
      <w:pPr>
        <w:tabs>
          <w:tab w:val="left" w:pos="0"/>
        </w:tabs>
        <w:spacing w:after="0" w:line="240" w:lineRule="auto"/>
        <w:rPr>
          <w:szCs w:val="24"/>
        </w:rPr>
      </w:pPr>
    </w:p>
    <w:p w:rsidR="00C81ECE" w:rsidRPr="009B20B7" w:rsidRDefault="00C81ECE" w:rsidP="00C81ECE">
      <w:pPr>
        <w:tabs>
          <w:tab w:val="left" w:pos="0"/>
        </w:tabs>
        <w:spacing w:after="0" w:line="240" w:lineRule="auto"/>
        <w:rPr>
          <w:szCs w:val="24"/>
        </w:rPr>
      </w:pPr>
    </w:p>
    <w:p w:rsidR="00C81ECE" w:rsidRPr="009B20B7" w:rsidRDefault="00C81ECE" w:rsidP="00C81ECE">
      <w:pPr>
        <w:tabs>
          <w:tab w:val="left" w:pos="0"/>
        </w:tabs>
        <w:spacing w:after="0" w:line="240" w:lineRule="auto"/>
        <w:rPr>
          <w:szCs w:val="24"/>
        </w:rPr>
      </w:pP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_______/_______/_______</w:t>
      </w:r>
    </w:p>
    <w:p w:rsidR="00C81ECE" w:rsidRPr="009B20B7" w:rsidRDefault="00C81ECE" w:rsidP="00C81ECE">
      <w:pPr>
        <w:tabs>
          <w:tab w:val="left" w:pos="0"/>
        </w:tabs>
        <w:spacing w:after="0" w:line="240" w:lineRule="auto"/>
        <w:rPr>
          <w:szCs w:val="24"/>
        </w:rPr>
      </w:pP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 xml:space="preserve">     Date</w:t>
      </w: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990"/>
        </w:tabs>
        <w:spacing w:after="0"/>
        <w:rPr>
          <w:szCs w:val="24"/>
        </w:rPr>
      </w:pPr>
    </w:p>
    <w:p w:rsidR="00C81ECE" w:rsidRPr="009B20B7" w:rsidRDefault="00C81ECE" w:rsidP="00C81ECE">
      <w:pPr>
        <w:tabs>
          <w:tab w:val="left" w:pos="0"/>
        </w:tabs>
        <w:spacing w:after="0" w:line="240" w:lineRule="auto"/>
        <w:rPr>
          <w:szCs w:val="24"/>
        </w:rPr>
      </w:pPr>
      <w:r w:rsidRPr="009B20B7">
        <w:rPr>
          <w:szCs w:val="24"/>
        </w:rPr>
        <w:t>____________________________________</w:t>
      </w:r>
      <w:r w:rsidRPr="009B20B7">
        <w:rPr>
          <w:szCs w:val="24"/>
        </w:rPr>
        <w:tab/>
      </w:r>
      <w:r w:rsidRPr="009B20B7">
        <w:rPr>
          <w:szCs w:val="24"/>
        </w:rPr>
        <w:tab/>
        <w:t>_______/_______/_______</w:t>
      </w:r>
    </w:p>
    <w:p w:rsidR="00C81ECE" w:rsidRPr="009B20B7" w:rsidRDefault="00C81ECE" w:rsidP="00C81ECE">
      <w:pPr>
        <w:tabs>
          <w:tab w:val="left" w:pos="0"/>
        </w:tabs>
        <w:spacing w:after="0" w:line="240" w:lineRule="auto"/>
        <w:rPr>
          <w:szCs w:val="24"/>
        </w:rPr>
      </w:pPr>
      <w:r w:rsidRPr="009B20B7">
        <w:rPr>
          <w:szCs w:val="24"/>
        </w:rPr>
        <w:t>Dr. Jeff Hawkins</w:t>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 xml:space="preserve">      Date</w:t>
      </w:r>
    </w:p>
    <w:p w:rsidR="00C81ECE" w:rsidRPr="009B20B7" w:rsidRDefault="00C81ECE" w:rsidP="00C81ECE">
      <w:pPr>
        <w:tabs>
          <w:tab w:val="left" w:pos="0"/>
        </w:tabs>
        <w:spacing w:after="0" w:line="240" w:lineRule="auto"/>
        <w:rPr>
          <w:szCs w:val="24"/>
        </w:rPr>
      </w:pPr>
      <w:r w:rsidRPr="009B20B7">
        <w:rPr>
          <w:szCs w:val="24"/>
        </w:rPr>
        <w:t>KVEC Executive Director</w:t>
      </w:r>
    </w:p>
    <w:p w:rsidR="00C81ECE" w:rsidRDefault="00C81ECE" w:rsidP="00C81ECE">
      <w:pPr>
        <w:spacing w:before="240" w:line="240" w:lineRule="auto"/>
      </w:pPr>
    </w:p>
    <w:p w:rsidR="006A062F" w:rsidRDefault="006A062F"/>
    <w:sectPr w:rsidR="006A06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4C" w:rsidRDefault="00C00B4C">
      <w:pPr>
        <w:spacing w:after="0" w:line="240" w:lineRule="auto"/>
      </w:pPr>
      <w:r>
        <w:separator/>
      </w:r>
    </w:p>
  </w:endnote>
  <w:endnote w:type="continuationSeparator" w:id="0">
    <w:p w:rsidR="00C00B4C" w:rsidRDefault="00C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rsidR="00410FE4" w:rsidRDefault="000970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81ECE">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81ECE">
              <w:rPr>
                <w:b/>
                <w:bCs/>
                <w:noProof/>
              </w:rPr>
              <w:t>20</w:t>
            </w:r>
            <w:r>
              <w:rPr>
                <w:b/>
                <w:bCs/>
                <w:szCs w:val="24"/>
              </w:rPr>
              <w:fldChar w:fldCharType="end"/>
            </w:r>
          </w:p>
        </w:sdtContent>
      </w:sdt>
    </w:sdtContent>
  </w:sdt>
  <w:p w:rsidR="00410FE4" w:rsidRDefault="00C2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4C" w:rsidRDefault="00C00B4C">
      <w:pPr>
        <w:spacing w:after="0" w:line="240" w:lineRule="auto"/>
      </w:pPr>
      <w:r>
        <w:separator/>
      </w:r>
    </w:p>
  </w:footnote>
  <w:footnote w:type="continuationSeparator" w:id="0">
    <w:p w:rsidR="00C00B4C" w:rsidRDefault="00C0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EDA"/>
    <w:multiLevelType w:val="hybridMultilevel"/>
    <w:tmpl w:val="B96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4"/>
  </w:num>
  <w:num w:numId="4">
    <w:abstractNumId w:val="7"/>
  </w:num>
  <w:num w:numId="5">
    <w:abstractNumId w:val="10"/>
  </w:num>
  <w:num w:numId="6">
    <w:abstractNumId w:val="5"/>
  </w:num>
  <w:num w:numId="7">
    <w:abstractNumId w:val="11"/>
  </w:num>
  <w:num w:numId="8">
    <w:abstractNumId w:val="3"/>
  </w:num>
  <w:num w:numId="9">
    <w:abstractNumId w:val="6"/>
  </w:num>
  <w:num w:numId="10">
    <w:abstractNumId w:val="8"/>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5"/>
    <w:rsid w:val="000970B5"/>
    <w:rsid w:val="00131975"/>
    <w:rsid w:val="001A549A"/>
    <w:rsid w:val="002317C7"/>
    <w:rsid w:val="00233847"/>
    <w:rsid w:val="00255F59"/>
    <w:rsid w:val="002714A2"/>
    <w:rsid w:val="00311D90"/>
    <w:rsid w:val="00333C27"/>
    <w:rsid w:val="004C748A"/>
    <w:rsid w:val="005505FE"/>
    <w:rsid w:val="0059232D"/>
    <w:rsid w:val="006A062F"/>
    <w:rsid w:val="007264D2"/>
    <w:rsid w:val="00744F2B"/>
    <w:rsid w:val="00745ABE"/>
    <w:rsid w:val="007519F5"/>
    <w:rsid w:val="007C4749"/>
    <w:rsid w:val="00893AD9"/>
    <w:rsid w:val="008D7B94"/>
    <w:rsid w:val="009410C8"/>
    <w:rsid w:val="00AE1F36"/>
    <w:rsid w:val="00BD6682"/>
    <w:rsid w:val="00C0059D"/>
    <w:rsid w:val="00C00B4C"/>
    <w:rsid w:val="00C21F4F"/>
    <w:rsid w:val="00C81ECE"/>
    <w:rsid w:val="00E044C4"/>
    <w:rsid w:val="00E65EDC"/>
    <w:rsid w:val="00E9703A"/>
    <w:rsid w:val="00F4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EB15"/>
  <w15:docId w15:val="{7A043B2F-82DC-4FB0-BF06-2A70A7C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0B5"/>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B5"/>
    <w:rPr>
      <w:color w:val="0000FF" w:themeColor="hyperlink"/>
      <w:u w:val="single"/>
    </w:rPr>
  </w:style>
  <w:style w:type="paragraph" w:styleId="ListParagraph">
    <w:name w:val="List Paragraph"/>
    <w:basedOn w:val="Normal"/>
    <w:uiPriority w:val="34"/>
    <w:qFormat/>
    <w:rsid w:val="000970B5"/>
    <w:pPr>
      <w:ind w:left="720"/>
      <w:contextualSpacing/>
    </w:pPr>
  </w:style>
  <w:style w:type="paragraph" w:styleId="Footer">
    <w:name w:val="footer"/>
    <w:basedOn w:val="Normal"/>
    <w:link w:val="FooterChar"/>
    <w:uiPriority w:val="99"/>
    <w:unhideWhenUsed/>
    <w:rsid w:val="0009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B5"/>
    <w:rPr>
      <w:rFonts w:ascii="Times New Roman" w:hAnsi="Times New Roman"/>
      <w:sz w:val="24"/>
    </w:rPr>
  </w:style>
  <w:style w:type="paragraph" w:styleId="BalloonText">
    <w:name w:val="Balloon Text"/>
    <w:basedOn w:val="Normal"/>
    <w:link w:val="BalloonTextChar"/>
    <w:uiPriority w:val="99"/>
    <w:semiHidden/>
    <w:unhideWhenUsed/>
    <w:rsid w:val="003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val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ashleyslone</cp:lastModifiedBy>
  <cp:revision>2</cp:revision>
  <cp:lastPrinted>2017-04-14T14:01:00Z</cp:lastPrinted>
  <dcterms:created xsi:type="dcterms:W3CDTF">2019-04-11T14:31:00Z</dcterms:created>
  <dcterms:modified xsi:type="dcterms:W3CDTF">2019-04-11T14:31:00Z</dcterms:modified>
</cp:coreProperties>
</file>